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155 953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Ленинградская область"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Смесь поверочная газовая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140,000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12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Газовая поверочная смесь СН4-воздух 1,0% СН4</w:t>
              <w:br/>
              <w:t>
ПГС (ГСО 10532-2014, 2 разряд) метан 1 % (об.доля)  + воздух, 4дм3. </w:t>
              <w:br/>
              <w:t>
Способ доставки: самовывоз</w:t>
              <w:br/>
              <w:t>
Населённый пункт, откуда будет осуществляться отгрузка продукции путем самовывоза: не более 100 км от г. Санкт-Петербург</w:t>
              <w:br/>
              <w:t>
Обмен освидетельствованными баллонами происходит в момент передачи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Смесь поверочная газовая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Литр; кубический дециметр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12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Газовая поверочная смесь СО-воздух 100 мг/м3 С0</w:t>
              <w:br/>
              <w:t>
ПГС (ГСО 10532-2014, 2 разряд) оксид углерода (СО) 100 мг/м3+воздух, 5 дм3.</w:t>
              <w:br/>
              <w:t>
Способ доставки: самовывоз</w:t>
              <w:br/>
              <w:t>
Населённый пункт, откуда будет осуществляться отгрузка продукции путем самовывоза: не более 100 км от г. Санкт-Петербург</w:t>
              <w:br/>
              <w:t>
Обмен освидетельствованными баллонами происходит в момент передачи товара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АО "Газпром газораспределение Ленинградская область"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111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Поставка товара осуществляется в течение 10 календарных дней с момента получения Поставщиком заявки на поставку от Покупателя</w:t>
              <w:br/>
              <w:t>
Периодичность выставления заявок – Ежемесячно</w:t>
              <w:br/>
              <w:t>
Срок выставления заявок – до 30.11.2018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205 451,45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31 340,05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174 111,40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84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Оплата в течение 30 календарных дней с момента подписания сопроводительных документов: унифицированной формы товарной накладной ТОРГ-12 либо универсального передаточного документа. 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