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D6" w:rsidRDefault="00DB0E41">
      <w:pPr>
        <w:spacing w:line="360" w:lineRule="auto"/>
        <w:jc w:val="both"/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04347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74" w:rsidRPr="00EF7148" w:rsidRDefault="00DB0E41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документ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подписан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ЭП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на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электронной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площадке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:rsidTr="00EF7148">
                              <w:trPr>
                                <w:jc w:val="center"/>
                              </w:trPr>
                              <w:tc>
                                <w:tcPr>
                                  <w:tcW w:w="1839" w:type="dxa"/>
                                </w:tcPr>
                                <w:p w:rsidR="00AE7D74" w:rsidRPr="00EF7148" w:rsidRDefault="00DB0E41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Организация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:rsidR="00AE7D74" w:rsidRPr="00EF7148" w:rsidRDefault="00DB0E41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о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сертификате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E7D74" w:rsidRPr="00EF7148" w:rsidRDefault="00DB0E41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подписи</w:t>
                                  </w:r>
                                  <w:proofErr w:type="spellEnd"/>
                                </w:p>
                              </w:tc>
                            </w:tr>
                            <w:tr w:rsidR="00EF7148" w:rsidRPr="00EF7148" w:rsidTr="00EF7148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DB0E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АО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Газпром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газораспределение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Ленинградская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область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DB0E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Шевченко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Дмитрий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Григорьевич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: 0366f1c0005aab61b74262cae2f804d4b7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DB0E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05.11.2020 17:06:53 (MSK)</w:t>
                                  </w:r>
                                </w:p>
                              </w:tc>
                            </w:tr>
                            <w:tr w:rsidR="00EF7148" w:rsidRPr="00EF7148" w:rsidTr="00EF7148">
                              <w:trPr>
                                <w:jc w:val="center"/>
                              </w:trPr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EF7148" w:rsidRPr="00EF7148" w:rsidRDefault="00DB0E41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"ПРОГРЕСС-Т"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A57E34" w:rsidRPr="00EF7148" w:rsidRDefault="00DB0E41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Пугач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Марина Сергеевна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: 0148916c0033ab53ba49eb487cde5abc31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AE7D74" w:rsidRPr="00EF7148" w:rsidRDefault="00DB0E41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05.11.2020 10:45:31 (MSK)</w:t>
                                  </w:r>
                                </w:p>
                              </w:tc>
                            </w:tr>
                          </w:tbl>
                          <w:p w:rsidR="00AE7D74" w:rsidRPr="0098702E" w:rsidRDefault="00DB0E41" w:rsidP="00987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3.8pt;width:40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" strokecolor="#0070c0" strokeweight="1pt">
                <v:textbox inset="0,1.3mm,0">
                  <w:txbxContent>
                    <w:p w:rsidR="00AE7D74" w:rsidRPr="00EF7148" w:rsidRDefault="00DB0E41" w:rsidP="00AE7D74">
                      <w:pPr>
                        <w:spacing w:after="160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документ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подписан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ЭП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на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электронной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площадке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ООО ЭТП ГПБ</w:t>
                      </w:r>
                    </w:p>
                    <w:tbl>
                      <w:tblPr>
                        <w:tblW w:w="8047" w:type="dxa"/>
                        <w:jc w:val="center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:rsidTr="00EF7148">
                        <w:trPr>
                          <w:jc w:val="center"/>
                        </w:trPr>
                        <w:tc>
                          <w:tcPr>
                            <w:tcW w:w="1839" w:type="dxa"/>
                          </w:tcPr>
                          <w:p w:rsidR="00AE7D74" w:rsidRPr="00EF7148" w:rsidRDefault="00DB0E41" w:rsidP="0098702E">
                            <w:pPr>
                              <w:spacing w:after="16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Организация</w:t>
                            </w:r>
                            <w:proofErr w:type="spellEnd"/>
                          </w:p>
                        </w:tc>
                        <w:tc>
                          <w:tcPr>
                            <w:tcW w:w="4082" w:type="dxa"/>
                          </w:tcPr>
                          <w:p w:rsidR="00AE7D74" w:rsidRPr="00EF7148" w:rsidRDefault="00DB0E41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о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сертификате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AE7D74" w:rsidRPr="00EF7148" w:rsidRDefault="00DB0E41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подписи</w:t>
                            </w:r>
                            <w:proofErr w:type="spellEnd"/>
                          </w:p>
                        </w:tc>
                      </w:tr>
                      <w:tr w:rsidR="00EF7148" w:rsidRPr="00EF7148" w:rsidTr="00EF7148">
                        <w:trPr>
                          <w:trHeight w:val="508"/>
                          <w:jc w:val="center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DB0E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АО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Газпром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газораспределение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Ленинградская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область</w:t>
                            </w:r>
                            <w:proofErr w:type="spellEnd"/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DB0E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Шевченко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Дмитрий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Григорьевич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: 0366f1c0005aab61b74262cae2f804d4b7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DB0E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05.11.2020 17:06:53 (MSK)</w:t>
                            </w:r>
                          </w:p>
                        </w:tc>
                      </w:tr>
                      <w:tr w:rsidR="00EF7148" w:rsidRPr="00EF7148" w:rsidTr="00EF7148">
                        <w:trPr>
                          <w:jc w:val="center"/>
                        </w:trPr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:rsidR="00EF7148" w:rsidRPr="00EF7148" w:rsidRDefault="00DB0E41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"ПРОГРЕСС-Т"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:rsidR="00A57E34" w:rsidRPr="00EF7148" w:rsidRDefault="00DB0E41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Пугач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Марина Сергеевна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: 0148916c0033ab53ba49eb487cde5abc31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:rsidR="00AE7D74" w:rsidRPr="00EF7148" w:rsidRDefault="00DB0E41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05.11.2020 10:45:31 (MSK)</w:t>
                            </w:r>
                          </w:p>
                        </w:tc>
                      </w:tr>
                    </w:tbl>
                    <w:p w:rsidR="00AE7D74" w:rsidRPr="0098702E" w:rsidRDefault="00DB0E41" w:rsidP="009870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A057D6" w:rsidRDefault="00A057D6">
      <w:pPr>
        <w:jc w:val="center"/>
        <w:outlineLvl w:val="0"/>
        <w:rPr>
          <w:b/>
          <w:bCs/>
          <w:sz w:val="24"/>
          <w:szCs w:val="24"/>
        </w:rPr>
      </w:pPr>
    </w:p>
    <w:p w:rsidR="001D5127" w:rsidRPr="00531B52" w:rsidRDefault="004D5520" w:rsidP="00270FD5">
      <w:pPr>
        <w:ind w:right="-29"/>
        <w:jc w:val="center"/>
        <w:outlineLvl w:val="0"/>
        <w:rPr>
          <w:b/>
          <w:bCs/>
          <w:sz w:val="24"/>
          <w:szCs w:val="24"/>
          <w:lang w:val="ru-RU"/>
        </w:rPr>
      </w:pPr>
      <w:r w:rsidRPr="007A65A5">
        <w:rPr>
          <w:b/>
          <w:caps/>
          <w:sz w:val="24"/>
          <w:szCs w:val="24"/>
          <w:lang w:val="ru-RU"/>
        </w:rPr>
        <w:t>С</w:t>
      </w:r>
      <w:r w:rsidR="007D4F69" w:rsidRPr="007A65A5">
        <w:rPr>
          <w:b/>
          <w:caps/>
          <w:sz w:val="24"/>
          <w:szCs w:val="24"/>
          <w:lang w:val="ru-RU"/>
        </w:rPr>
        <w:t>убли</w:t>
      </w:r>
      <w:r w:rsidR="00640176" w:rsidRPr="007A65A5">
        <w:rPr>
          <w:b/>
          <w:caps/>
          <w:sz w:val="24"/>
          <w:szCs w:val="24"/>
          <w:lang w:val="ru-RU"/>
        </w:rPr>
        <w:t xml:space="preserve">цензионный договор № </w:t>
      </w:r>
      <w:r w:rsidR="00270FD5" w:rsidRPr="00270FD5">
        <w:rPr>
          <w:b/>
          <w:caps/>
          <w:sz w:val="24"/>
          <w:szCs w:val="24"/>
          <w:lang w:val="ru-RU"/>
        </w:rPr>
        <w:t>SD00-000151</w:t>
      </w:r>
      <w:r w:rsidR="00531B52">
        <w:rPr>
          <w:b/>
          <w:caps/>
          <w:sz w:val="24"/>
          <w:szCs w:val="24"/>
          <w:lang w:val="ru-RU"/>
        </w:rPr>
        <w:t xml:space="preserve"> (</w:t>
      </w:r>
      <w:r w:rsidR="00531B52" w:rsidRPr="00531B52">
        <w:rPr>
          <w:b/>
          <w:caps/>
          <w:sz w:val="24"/>
          <w:szCs w:val="24"/>
          <w:lang w:val="ru-RU"/>
        </w:rPr>
        <w:t>742-5222-20)</w:t>
      </w:r>
    </w:p>
    <w:p w:rsidR="00531B52" w:rsidRDefault="00531B52" w:rsidP="001D5127">
      <w:pPr>
        <w:jc w:val="both"/>
        <w:rPr>
          <w:sz w:val="24"/>
          <w:szCs w:val="24"/>
          <w:lang w:val="ru-RU"/>
        </w:rPr>
      </w:pPr>
    </w:p>
    <w:p w:rsidR="00531B52" w:rsidRPr="001D5127" w:rsidRDefault="001D5127" w:rsidP="001D5127">
      <w:pPr>
        <w:jc w:val="both"/>
        <w:rPr>
          <w:sz w:val="24"/>
          <w:szCs w:val="24"/>
          <w:lang w:val="ru-RU"/>
        </w:rPr>
      </w:pPr>
      <w:r w:rsidRPr="001D5127">
        <w:rPr>
          <w:sz w:val="24"/>
          <w:szCs w:val="24"/>
          <w:lang w:val="ru-RU"/>
        </w:rPr>
        <w:t>г. Санкт-Петербург</w:t>
      </w:r>
      <w:r w:rsidRPr="001D5127">
        <w:rPr>
          <w:sz w:val="24"/>
          <w:szCs w:val="24"/>
          <w:lang w:val="ru-RU"/>
        </w:rPr>
        <w:tab/>
      </w:r>
      <w:r w:rsidR="00DB0E41">
        <w:rPr>
          <w:sz w:val="24"/>
          <w:szCs w:val="24"/>
          <w:lang w:val="ru-RU"/>
        </w:rPr>
        <w:t xml:space="preserve">                                                                                          05.11.2020 г.</w:t>
      </w:r>
      <w:bookmarkStart w:id="0" w:name="_GoBack"/>
      <w:bookmarkEnd w:id="0"/>
    </w:p>
    <w:p w:rsidR="007A65A5" w:rsidRPr="001D5127" w:rsidRDefault="007A65A5" w:rsidP="007A65A5">
      <w:pPr>
        <w:widowControl w:val="0"/>
        <w:ind w:left="60" w:right="14" w:firstLine="649"/>
        <w:jc w:val="right"/>
        <w:rPr>
          <w:i/>
          <w:color w:val="FF0000"/>
          <w:sz w:val="24"/>
          <w:szCs w:val="24"/>
          <w:lang w:val="ru-RU"/>
        </w:rPr>
      </w:pPr>
    </w:p>
    <w:p w:rsidR="00270FD5" w:rsidRDefault="00020CE0" w:rsidP="00C56847">
      <w:pPr>
        <w:widowControl w:val="0"/>
        <w:ind w:right="14" w:firstLine="646"/>
        <w:jc w:val="both"/>
        <w:rPr>
          <w:sz w:val="24"/>
          <w:szCs w:val="24"/>
          <w:lang w:val="ru-RU"/>
        </w:rPr>
      </w:pPr>
      <w:r w:rsidRPr="00270FD5">
        <w:rPr>
          <w:b/>
          <w:sz w:val="24"/>
          <w:szCs w:val="24"/>
          <w:lang w:val="ru-RU"/>
        </w:rPr>
        <w:t>ООО «Прогресс-Т»,</w:t>
      </w:r>
      <w:r w:rsidR="00B05C0D" w:rsidRPr="001D5127">
        <w:rPr>
          <w:sz w:val="24"/>
          <w:szCs w:val="24"/>
          <w:lang w:val="ru-RU"/>
        </w:rPr>
        <w:t xml:space="preserve"> именуемое в дальнейшем «Лицензиат», в лице _</w:t>
      </w:r>
      <w:r>
        <w:rPr>
          <w:sz w:val="24"/>
          <w:szCs w:val="24"/>
          <w:lang w:val="ru-RU"/>
        </w:rPr>
        <w:t>Генерального директора Пугач Марины Сергеевны, действующей</w:t>
      </w:r>
      <w:r w:rsidR="00B05C0D" w:rsidRPr="001D5127">
        <w:rPr>
          <w:sz w:val="24"/>
          <w:szCs w:val="24"/>
          <w:lang w:val="ru-RU"/>
        </w:rPr>
        <w:t xml:space="preserve"> на основании </w:t>
      </w:r>
      <w:r>
        <w:rPr>
          <w:sz w:val="24"/>
          <w:szCs w:val="24"/>
          <w:lang w:val="ru-RU"/>
        </w:rPr>
        <w:t>Устава</w:t>
      </w:r>
      <w:r w:rsidR="00B05C0D" w:rsidRPr="001D5127">
        <w:rPr>
          <w:sz w:val="24"/>
          <w:szCs w:val="24"/>
          <w:lang w:val="ru-RU"/>
        </w:rPr>
        <w:t xml:space="preserve">, с одной стороны, и </w:t>
      </w:r>
    </w:p>
    <w:p w:rsidR="00B05C0D" w:rsidRPr="001D5127" w:rsidRDefault="00270FD5" w:rsidP="00C56847">
      <w:pPr>
        <w:widowControl w:val="0"/>
        <w:ind w:right="14" w:firstLine="646"/>
        <w:jc w:val="both"/>
        <w:rPr>
          <w:sz w:val="24"/>
          <w:szCs w:val="24"/>
          <w:lang w:val="ru-RU"/>
        </w:rPr>
      </w:pPr>
      <w:proofErr w:type="gramStart"/>
      <w:r w:rsidRPr="00270FD5">
        <w:rPr>
          <w:b/>
          <w:sz w:val="24"/>
          <w:szCs w:val="24"/>
          <w:lang w:val="ru-RU"/>
        </w:rPr>
        <w:t>АО «Газпром газораспределение Ленинградская область</w:t>
      </w:r>
      <w:r w:rsidRPr="00270FD5">
        <w:rPr>
          <w:sz w:val="24"/>
          <w:szCs w:val="24"/>
          <w:lang w:val="ru-RU"/>
        </w:rPr>
        <w:t>»,</w:t>
      </w:r>
      <w:r w:rsidR="00B05C0D" w:rsidRPr="001D5127">
        <w:rPr>
          <w:sz w:val="24"/>
          <w:szCs w:val="24"/>
          <w:lang w:val="ru-RU"/>
        </w:rPr>
        <w:t xml:space="preserve"> именуемое в дальнейшем «Сублицензиат», в лице </w:t>
      </w:r>
      <w:r w:rsidRPr="00270FD5">
        <w:rPr>
          <w:sz w:val="24"/>
          <w:szCs w:val="24"/>
          <w:lang w:val="ru-RU"/>
        </w:rPr>
        <w:t>Генерального директора Шевченко Дмитрия Григорьевича, действующего на основании Устава,</w:t>
      </w:r>
      <w:r w:rsidR="00B05C0D" w:rsidRPr="001D5127">
        <w:rPr>
          <w:sz w:val="24"/>
          <w:szCs w:val="24"/>
          <w:lang w:val="ru-RU"/>
        </w:rPr>
        <w:t xml:space="preserve"> 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7A65A5" w:rsidRPr="001D5127" w:rsidRDefault="007A65A5" w:rsidP="00C56847">
      <w:pPr>
        <w:widowControl w:val="0"/>
        <w:ind w:right="14" w:firstLine="646"/>
        <w:jc w:val="both"/>
        <w:rPr>
          <w:sz w:val="24"/>
          <w:szCs w:val="24"/>
          <w:lang w:val="ru-RU"/>
        </w:rPr>
      </w:pPr>
    </w:p>
    <w:p w:rsidR="007D4F69" w:rsidRPr="001D5127" w:rsidRDefault="007D4F69" w:rsidP="00C56847">
      <w:pPr>
        <w:ind w:right="14" w:firstLine="646"/>
        <w:jc w:val="center"/>
        <w:rPr>
          <w:b/>
          <w:caps/>
          <w:sz w:val="24"/>
          <w:szCs w:val="24"/>
          <w:lang w:val="ru-RU"/>
        </w:rPr>
      </w:pPr>
      <w:r w:rsidRPr="001D5127">
        <w:rPr>
          <w:b/>
          <w:caps/>
          <w:sz w:val="24"/>
          <w:szCs w:val="24"/>
          <w:lang w:val="ru-RU"/>
        </w:rPr>
        <w:t>1. Предмет Договора</w:t>
      </w:r>
    </w:p>
    <w:p w:rsidR="007D4F69" w:rsidRPr="007A65A5" w:rsidRDefault="007D4F69" w:rsidP="00C56847">
      <w:pPr>
        <w:ind w:right="14" w:firstLine="646"/>
        <w:jc w:val="both"/>
        <w:rPr>
          <w:sz w:val="24"/>
          <w:szCs w:val="24"/>
          <w:lang w:val="ru-RU"/>
        </w:rPr>
      </w:pPr>
      <w:r w:rsidRPr="001D5127">
        <w:rPr>
          <w:b/>
          <w:sz w:val="24"/>
          <w:szCs w:val="24"/>
          <w:lang w:val="ru-RU"/>
        </w:rPr>
        <w:t>1.1.</w:t>
      </w:r>
      <w:r w:rsidRPr="001D5127">
        <w:rPr>
          <w:sz w:val="24"/>
          <w:szCs w:val="24"/>
          <w:lang w:val="ru-RU"/>
        </w:rPr>
        <w:t xml:space="preserve"> Лицензиат, имея соответствующие полномочия, обязуется передать Сублицензиату программное обеспечение, </w:t>
      </w:r>
      <w:r w:rsidRPr="001D5127">
        <w:rPr>
          <w:color w:val="000000"/>
          <w:sz w:val="24"/>
          <w:szCs w:val="24"/>
          <w:lang w:val="ru-RU"/>
        </w:rPr>
        <w:t>перечисленное в Спецификации (Приложение №1 к Договору)</w:t>
      </w:r>
      <w:r w:rsidRPr="001D5127">
        <w:rPr>
          <w:sz w:val="24"/>
          <w:szCs w:val="24"/>
          <w:lang w:val="ru-RU"/>
        </w:rPr>
        <w:t xml:space="preserve"> (далее – Программа для ЭВМ), и следующие </w:t>
      </w:r>
      <w:r w:rsidRPr="001D5127">
        <w:rPr>
          <w:bCs/>
          <w:sz w:val="24"/>
          <w:szCs w:val="24"/>
          <w:lang w:val="ru-RU"/>
        </w:rPr>
        <w:t>права использования в пределах простой неисключительной лицензии</w:t>
      </w:r>
      <w:r w:rsidRPr="001D5127">
        <w:rPr>
          <w:sz w:val="24"/>
          <w:szCs w:val="24"/>
          <w:lang w:val="ru-RU"/>
        </w:rPr>
        <w:t xml:space="preserve"> на это программное обеспечение (далее – права</w:t>
      </w:r>
      <w:r w:rsidRPr="007A65A5">
        <w:rPr>
          <w:sz w:val="24"/>
          <w:szCs w:val="24"/>
          <w:lang w:val="ru-RU"/>
        </w:rPr>
        <w:t>):</w:t>
      </w:r>
    </w:p>
    <w:p w:rsidR="007D4F69" w:rsidRPr="007A65A5" w:rsidRDefault="007D4F69" w:rsidP="00C56847">
      <w:pPr>
        <w:pStyle w:val="Default"/>
        <w:ind w:right="14" w:firstLine="646"/>
        <w:jc w:val="both"/>
        <w:rPr>
          <w:color w:val="auto"/>
        </w:rPr>
      </w:pPr>
      <w:r w:rsidRPr="007A65A5">
        <w:rPr>
          <w:color w:val="auto"/>
        </w:rPr>
        <w:t>- право на воспроизведение указанной Программы для ЭВМ, ограниченное правом инсталляции, копирования и запуска Программы для ЭВМ в соответствии с документацией</w:t>
      </w:r>
      <w:r w:rsidR="001D5127">
        <w:rPr>
          <w:color w:val="auto"/>
        </w:rPr>
        <w:t>,</w:t>
      </w:r>
      <w:r w:rsidRPr="007A65A5">
        <w:rPr>
          <w:color w:val="auto"/>
        </w:rPr>
        <w:t xml:space="preserve"> устанавливающей правила использования Программы для ЭВМ на территории Российской Федерации. </w:t>
      </w:r>
    </w:p>
    <w:p w:rsidR="007D4F69" w:rsidRPr="007A65A5" w:rsidRDefault="007D4F69" w:rsidP="00C56847">
      <w:pPr>
        <w:tabs>
          <w:tab w:val="left" w:pos="0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1.2.</w:t>
      </w:r>
      <w:r w:rsidRPr="007A65A5">
        <w:rPr>
          <w:sz w:val="24"/>
          <w:szCs w:val="24"/>
          <w:lang w:val="ru-RU"/>
        </w:rPr>
        <w:t xml:space="preserve"> Наименование, количество копий Программы для ЭВМ, указываются сторонами в Спецификации (Приложение № 1 к Договору) и фиксируются в акте приема-передачи прав</w:t>
      </w:r>
      <w:r w:rsidR="0075117C">
        <w:rPr>
          <w:sz w:val="24"/>
          <w:szCs w:val="24"/>
          <w:lang w:val="ru-RU"/>
        </w:rPr>
        <w:t xml:space="preserve"> (Приложение № 2 к Договору)</w:t>
      </w:r>
      <w:r w:rsidRPr="007A65A5">
        <w:rPr>
          <w:sz w:val="24"/>
          <w:szCs w:val="24"/>
          <w:lang w:val="ru-RU"/>
        </w:rPr>
        <w:t>, который подписывается при передаче прав.</w:t>
      </w:r>
    </w:p>
    <w:p w:rsidR="007D4F69" w:rsidRPr="007A65A5" w:rsidRDefault="007D4F69" w:rsidP="00C56847">
      <w:pPr>
        <w:tabs>
          <w:tab w:val="left" w:pos="0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1.3.</w:t>
      </w:r>
      <w:r w:rsidRPr="007A65A5">
        <w:rPr>
          <w:sz w:val="24"/>
          <w:szCs w:val="24"/>
          <w:lang w:val="ru-RU"/>
        </w:rPr>
        <w:t xml:space="preserve"> Факт предоставления Сублицензиату прав использования оформляется актом приема-передачи прав. Права использования</w:t>
      </w:r>
      <w:r w:rsidR="0075117C">
        <w:rPr>
          <w:sz w:val="24"/>
          <w:szCs w:val="24"/>
          <w:lang w:val="ru-RU"/>
        </w:rPr>
        <w:t>,</w:t>
      </w:r>
      <w:r w:rsidRPr="007A65A5">
        <w:rPr>
          <w:sz w:val="24"/>
          <w:szCs w:val="24"/>
          <w:lang w:val="ru-RU"/>
        </w:rPr>
        <w:t xml:space="preserve"> указанные в п. 1.1. настоящего Договора, считаются предоставленными Сублицензиату с момента подписания сторонами акта приема-передачи прав. </w:t>
      </w:r>
    </w:p>
    <w:p w:rsidR="007D4F69" w:rsidRPr="007A65A5" w:rsidRDefault="007D4F69" w:rsidP="00C56847">
      <w:pPr>
        <w:tabs>
          <w:tab w:val="left" w:pos="0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1.4.</w:t>
      </w:r>
      <w:r w:rsidRPr="007A65A5">
        <w:rPr>
          <w:sz w:val="24"/>
          <w:szCs w:val="24"/>
          <w:lang w:val="ru-RU"/>
        </w:rPr>
        <w:t xml:space="preserve"> Объем прав использования, предоставляемых Лицензиатом по настоящему Договору Сублицензиату, может быть расширен в отношении конкретной Программы для ЭВМ или на основании иных соглашений между сторонами.</w:t>
      </w:r>
    </w:p>
    <w:p w:rsidR="007D4F69" w:rsidRPr="007A65A5" w:rsidRDefault="007D4F69" w:rsidP="00C56847">
      <w:pPr>
        <w:tabs>
          <w:tab w:val="left" w:pos="0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1.5.</w:t>
      </w:r>
      <w:r w:rsidRPr="007A65A5">
        <w:rPr>
          <w:sz w:val="24"/>
          <w:szCs w:val="24"/>
          <w:lang w:val="ru-RU"/>
        </w:rPr>
        <w:t xml:space="preserve"> Предоставление прав по настоящему Договору на конкретную Программу для ЭВМ сопровождается передачей правомерно изготовленных и введенных в гражданский оборот сопроводительных материалов, носителей, документации и иных принадлежностей, необходимых для эффективного использования прав конечными пользователями.</w:t>
      </w:r>
    </w:p>
    <w:p w:rsidR="007D4F69" w:rsidRDefault="007D4F69" w:rsidP="00C56847">
      <w:pPr>
        <w:tabs>
          <w:tab w:val="left" w:pos="709"/>
        </w:tabs>
        <w:ind w:right="14" w:firstLine="646"/>
        <w:jc w:val="both"/>
        <w:rPr>
          <w:rFonts w:eastAsia="Calibri"/>
          <w:snapToGrid w:val="0"/>
          <w:sz w:val="24"/>
          <w:szCs w:val="24"/>
          <w:lang w:val="ru-RU" w:eastAsia="en-US"/>
        </w:rPr>
      </w:pPr>
      <w:r w:rsidRPr="007A65A5">
        <w:rPr>
          <w:b/>
          <w:sz w:val="24"/>
          <w:szCs w:val="24"/>
          <w:lang w:val="ru-RU"/>
        </w:rPr>
        <w:t>1.6.</w:t>
      </w:r>
      <w:r w:rsidRPr="007A65A5">
        <w:rPr>
          <w:sz w:val="24"/>
          <w:szCs w:val="24"/>
          <w:lang w:val="ru-RU"/>
        </w:rPr>
        <w:t xml:space="preserve"> </w:t>
      </w:r>
      <w:r w:rsidRPr="007A65A5">
        <w:rPr>
          <w:rFonts w:eastAsia="Calibri"/>
          <w:snapToGrid w:val="0"/>
          <w:sz w:val="24"/>
          <w:szCs w:val="24"/>
          <w:lang w:val="ru-RU" w:eastAsia="en-US"/>
        </w:rPr>
        <w:t xml:space="preserve">Настоящим Лицензиат подтверждает, что он действует </w:t>
      </w:r>
      <w:r w:rsidR="0075117C">
        <w:rPr>
          <w:rFonts w:eastAsia="Calibri"/>
          <w:snapToGrid w:val="0"/>
          <w:sz w:val="24"/>
          <w:szCs w:val="24"/>
          <w:lang w:val="ru-RU" w:eastAsia="en-US"/>
        </w:rPr>
        <w:t xml:space="preserve">в пределах прав и полномочий, </w:t>
      </w:r>
      <w:r w:rsidRPr="007A65A5">
        <w:rPr>
          <w:rFonts w:eastAsia="Calibri"/>
          <w:snapToGrid w:val="0"/>
          <w:sz w:val="24"/>
          <w:szCs w:val="24"/>
          <w:lang w:val="ru-RU" w:eastAsia="en-US"/>
        </w:rPr>
        <w:t>предоставленных ему правообладателем Программы для ЭВМ, и на момент предоставления (передачи) Сублицензиату права на использование Программы для ЭВМ оно не заложено, не арестовано, не является предметом исков третьих лиц и является лицензионным продуктом.</w:t>
      </w:r>
    </w:p>
    <w:p w:rsidR="001D5127" w:rsidRPr="007A65A5" w:rsidRDefault="001D5127" w:rsidP="00C56847">
      <w:pPr>
        <w:tabs>
          <w:tab w:val="left" w:pos="709"/>
        </w:tabs>
        <w:ind w:right="14" w:firstLine="646"/>
        <w:jc w:val="both"/>
        <w:rPr>
          <w:rFonts w:eastAsia="Calibri"/>
          <w:snapToGrid w:val="0"/>
          <w:sz w:val="24"/>
          <w:szCs w:val="24"/>
          <w:lang w:val="ru-RU" w:eastAsia="en-US"/>
        </w:rPr>
      </w:pPr>
    </w:p>
    <w:p w:rsidR="007D4F69" w:rsidRPr="007A65A5" w:rsidRDefault="007D4F69" w:rsidP="00C56847">
      <w:pPr>
        <w:ind w:right="14" w:firstLine="646"/>
        <w:jc w:val="center"/>
        <w:rPr>
          <w:b/>
          <w:caps/>
          <w:sz w:val="24"/>
          <w:szCs w:val="24"/>
          <w:lang w:val="ru-RU"/>
        </w:rPr>
      </w:pPr>
      <w:r w:rsidRPr="007A65A5">
        <w:rPr>
          <w:b/>
          <w:caps/>
          <w:sz w:val="24"/>
          <w:szCs w:val="24"/>
          <w:lang w:val="ru-RU"/>
        </w:rPr>
        <w:t>2. Права и обязанности сторон</w:t>
      </w:r>
    </w:p>
    <w:p w:rsidR="007D4F69" w:rsidRPr="007A65A5" w:rsidRDefault="007D4F69" w:rsidP="00C56847">
      <w:pPr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2.1.</w:t>
      </w:r>
      <w:r w:rsidRPr="007A65A5">
        <w:rPr>
          <w:sz w:val="24"/>
          <w:szCs w:val="24"/>
          <w:lang w:val="ru-RU"/>
        </w:rPr>
        <w:t xml:space="preserve"> Лицензиат обязан:</w:t>
      </w:r>
    </w:p>
    <w:p w:rsidR="007D4F69" w:rsidRPr="007A65A5" w:rsidRDefault="007D4F69" w:rsidP="00C56847">
      <w:pPr>
        <w:tabs>
          <w:tab w:val="left" w:pos="709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2.1.1.</w:t>
      </w:r>
      <w:r w:rsidRPr="007A65A5">
        <w:rPr>
          <w:sz w:val="24"/>
          <w:szCs w:val="24"/>
          <w:lang w:val="ru-RU"/>
        </w:rPr>
        <w:t xml:space="preserve"> Передать Сублицензиату права использования в соответствии с условиями настоящего Договора в </w:t>
      </w:r>
      <w:r w:rsidR="00E14552">
        <w:rPr>
          <w:sz w:val="24"/>
          <w:szCs w:val="24"/>
          <w:lang w:val="ru-RU"/>
        </w:rPr>
        <w:t xml:space="preserve">срок, установленный в Спецификации (Приложение № 1 к настоящему Договору). </w:t>
      </w:r>
      <w:r w:rsidRPr="007A65A5">
        <w:rPr>
          <w:sz w:val="24"/>
          <w:szCs w:val="24"/>
          <w:lang w:val="ru-RU"/>
        </w:rPr>
        <w:t>Лицензиат гарантирует, что в соответствии с Договором с лицензиаром (правообладателем) вправе передавать права использования на Программу для ЭВМ в том объеме, в котором осуществляется передача.</w:t>
      </w:r>
    </w:p>
    <w:p w:rsidR="007D4F69" w:rsidRPr="007A65A5" w:rsidRDefault="007D4F69" w:rsidP="00C56847">
      <w:pPr>
        <w:tabs>
          <w:tab w:val="left" w:pos="720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lastRenderedPageBreak/>
        <w:t>2.1.</w:t>
      </w:r>
      <w:r w:rsidR="009F2740">
        <w:rPr>
          <w:b/>
          <w:sz w:val="24"/>
          <w:szCs w:val="24"/>
          <w:lang w:val="ru-RU"/>
        </w:rPr>
        <w:t>2</w:t>
      </w:r>
      <w:r w:rsidRPr="007A65A5">
        <w:rPr>
          <w:b/>
          <w:sz w:val="24"/>
          <w:szCs w:val="24"/>
          <w:lang w:val="ru-RU"/>
        </w:rPr>
        <w:t xml:space="preserve">. </w:t>
      </w:r>
      <w:r w:rsidRPr="007A65A5">
        <w:rPr>
          <w:sz w:val="24"/>
          <w:szCs w:val="24"/>
          <w:lang w:val="ru-RU"/>
        </w:rPr>
        <w:t>Не передавать права и обязанности, возникшие из настоящего Договора третьим лицам, без предварительного письменного согласия Сублицензиата.</w:t>
      </w:r>
    </w:p>
    <w:p w:rsidR="007D4F69" w:rsidRDefault="007D4F69" w:rsidP="00C56847">
      <w:pPr>
        <w:tabs>
          <w:tab w:val="left" w:pos="567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2.1.</w:t>
      </w:r>
      <w:r w:rsidR="009F2740">
        <w:rPr>
          <w:b/>
          <w:sz w:val="24"/>
          <w:szCs w:val="24"/>
          <w:lang w:val="ru-RU"/>
        </w:rPr>
        <w:t>3</w:t>
      </w:r>
      <w:r w:rsidRPr="007A65A5">
        <w:rPr>
          <w:b/>
          <w:sz w:val="24"/>
          <w:szCs w:val="24"/>
          <w:lang w:val="ru-RU"/>
        </w:rPr>
        <w:t xml:space="preserve">. </w:t>
      </w:r>
      <w:r w:rsidRPr="007A65A5">
        <w:rPr>
          <w:sz w:val="24"/>
          <w:szCs w:val="24"/>
          <w:lang w:val="ru-RU"/>
        </w:rPr>
        <w:t>Обеспечивать конфиденциальность полученной при сотрудничестве с Сублицензиатом коммерческой и технической информации.</w:t>
      </w:r>
    </w:p>
    <w:p w:rsidR="0075117C" w:rsidRPr="007A65A5" w:rsidRDefault="0075117C" w:rsidP="00C56847">
      <w:pPr>
        <w:tabs>
          <w:tab w:val="left" w:pos="567"/>
        </w:tabs>
        <w:ind w:right="14" w:firstLine="646"/>
        <w:jc w:val="both"/>
        <w:rPr>
          <w:sz w:val="24"/>
          <w:szCs w:val="24"/>
          <w:lang w:val="ru-RU"/>
        </w:rPr>
      </w:pPr>
      <w:r w:rsidRPr="0075117C">
        <w:rPr>
          <w:b/>
          <w:sz w:val="24"/>
          <w:szCs w:val="24"/>
          <w:lang w:val="ru-RU"/>
        </w:rPr>
        <w:t>2.1.4</w:t>
      </w:r>
      <w:r w:rsidRPr="0075117C">
        <w:rPr>
          <w:sz w:val="24"/>
          <w:szCs w:val="24"/>
          <w:lang w:val="ru-RU"/>
        </w:rPr>
        <w:t>. Лицензиат предоставляет акт сверки взаиморасчетов по требованию Сублицензиата</w:t>
      </w:r>
    </w:p>
    <w:p w:rsidR="007D4F69" w:rsidRPr="007A65A5" w:rsidRDefault="007D4F69" w:rsidP="00C56847">
      <w:pPr>
        <w:tabs>
          <w:tab w:val="left" w:pos="567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2.2.</w:t>
      </w:r>
      <w:r w:rsidRPr="007A65A5">
        <w:rPr>
          <w:sz w:val="24"/>
          <w:szCs w:val="24"/>
          <w:lang w:val="ru-RU"/>
        </w:rPr>
        <w:t xml:space="preserve"> Сублицензиат обязан:</w:t>
      </w:r>
    </w:p>
    <w:p w:rsidR="007D4F69" w:rsidRPr="007A65A5" w:rsidRDefault="007D4F69" w:rsidP="00C56847">
      <w:pPr>
        <w:tabs>
          <w:tab w:val="left" w:pos="709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2.2.1.</w:t>
      </w:r>
      <w:r w:rsidRPr="007A65A5">
        <w:rPr>
          <w:sz w:val="24"/>
          <w:szCs w:val="24"/>
          <w:lang w:val="ru-RU"/>
        </w:rPr>
        <w:t xml:space="preserve"> Подписать акт приема-передачи прав использования в течение пяти дней </w:t>
      </w:r>
      <w:proofErr w:type="gramStart"/>
      <w:r w:rsidRPr="007A65A5">
        <w:rPr>
          <w:sz w:val="24"/>
          <w:szCs w:val="24"/>
          <w:lang w:val="ru-RU"/>
        </w:rPr>
        <w:t>с даты</w:t>
      </w:r>
      <w:proofErr w:type="gramEnd"/>
      <w:r w:rsidRPr="007A65A5">
        <w:rPr>
          <w:sz w:val="24"/>
          <w:szCs w:val="24"/>
          <w:lang w:val="ru-RU"/>
        </w:rPr>
        <w:t xml:space="preserve"> его получения и направить один подписанный экземпляр Лицензиату.</w:t>
      </w:r>
    </w:p>
    <w:p w:rsidR="007D4F69" w:rsidRPr="007A65A5" w:rsidRDefault="007D4F69" w:rsidP="00C56847">
      <w:pPr>
        <w:tabs>
          <w:tab w:val="left" w:pos="709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2.2.2.</w:t>
      </w:r>
      <w:r w:rsidRPr="007A65A5">
        <w:rPr>
          <w:sz w:val="24"/>
          <w:szCs w:val="24"/>
          <w:lang w:val="ru-RU"/>
        </w:rPr>
        <w:t xml:space="preserve"> Использовать переданные права использования на Программу для ЭВМ в пределах, предусмотренных п.1.1. настоящего Договора и документацией (при наличии), сопровождающей передачу прав использования и устанавливающей правила использования Программы для ЭВМ. </w:t>
      </w:r>
    </w:p>
    <w:p w:rsidR="007D4F69" w:rsidRPr="007A65A5" w:rsidRDefault="007D4F69" w:rsidP="00C56847">
      <w:pPr>
        <w:tabs>
          <w:tab w:val="left" w:pos="709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 xml:space="preserve">2.2.3. </w:t>
      </w:r>
      <w:r w:rsidRPr="007A65A5">
        <w:rPr>
          <w:sz w:val="24"/>
          <w:szCs w:val="24"/>
          <w:lang w:val="ru-RU"/>
        </w:rPr>
        <w:t>Не осуществлять действий по обходу технических средств защиты встроенных в Программу для ЭВМ.</w:t>
      </w:r>
    </w:p>
    <w:p w:rsidR="007D4F69" w:rsidRPr="007A65A5" w:rsidRDefault="007D4F69" w:rsidP="00C56847">
      <w:pPr>
        <w:tabs>
          <w:tab w:val="left" w:pos="709"/>
        </w:tabs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2.2.4.</w:t>
      </w:r>
      <w:r w:rsidRPr="007A65A5">
        <w:rPr>
          <w:sz w:val="24"/>
          <w:szCs w:val="24"/>
          <w:lang w:val="ru-RU"/>
        </w:rPr>
        <w:t xml:space="preserve"> Обеспечивать конфиденциальность полученной при сотрудничестве с Лицензиатом коммерческой и технической информации.</w:t>
      </w:r>
    </w:p>
    <w:p w:rsidR="007D4F69" w:rsidRDefault="007D4F69" w:rsidP="00C56847">
      <w:pPr>
        <w:ind w:right="14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2.3.</w:t>
      </w:r>
      <w:r w:rsidRPr="007A65A5">
        <w:rPr>
          <w:sz w:val="24"/>
          <w:szCs w:val="24"/>
          <w:lang w:val="ru-RU"/>
        </w:rPr>
        <w:t xml:space="preserve"> Сублицензиат обязуется не распространять и не воспроизводить любую часть Программы для ЭВМ, за исключением случаев, прямо предусмотренных настоящим Договором. </w:t>
      </w:r>
    </w:p>
    <w:p w:rsidR="001D5127" w:rsidRPr="007A65A5" w:rsidRDefault="001D5127" w:rsidP="00C56847">
      <w:pPr>
        <w:ind w:firstLine="646"/>
        <w:jc w:val="both"/>
        <w:rPr>
          <w:sz w:val="24"/>
          <w:szCs w:val="24"/>
          <w:lang w:val="ru-RU"/>
        </w:rPr>
      </w:pPr>
    </w:p>
    <w:p w:rsidR="007D4F69" w:rsidRPr="007A65A5" w:rsidRDefault="007D4F69" w:rsidP="00C56847">
      <w:pPr>
        <w:ind w:firstLine="646"/>
        <w:jc w:val="center"/>
        <w:rPr>
          <w:b/>
          <w:caps/>
          <w:sz w:val="24"/>
          <w:szCs w:val="24"/>
          <w:lang w:val="ru-RU"/>
        </w:rPr>
      </w:pPr>
      <w:r w:rsidRPr="007A65A5">
        <w:rPr>
          <w:b/>
          <w:caps/>
          <w:sz w:val="24"/>
          <w:szCs w:val="24"/>
          <w:lang w:val="ru-RU"/>
        </w:rPr>
        <w:t>3. Размер вознаграждения и порядок его уплаты</w:t>
      </w:r>
    </w:p>
    <w:p w:rsidR="007D4F69" w:rsidRPr="007A65A5" w:rsidRDefault="007D4F69" w:rsidP="00C56847">
      <w:pPr>
        <w:ind w:right="-1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3.1.</w:t>
      </w:r>
      <w:r w:rsidRPr="007A65A5">
        <w:rPr>
          <w:sz w:val="24"/>
          <w:szCs w:val="24"/>
          <w:lang w:val="ru-RU"/>
        </w:rPr>
        <w:t xml:space="preserve"> За предоставляемые по Договору права использования Программы для ЭВМ Сублицензиат обязуется уплатить Лице</w:t>
      </w:r>
      <w:r w:rsidR="009F2740">
        <w:rPr>
          <w:sz w:val="24"/>
          <w:szCs w:val="24"/>
          <w:lang w:val="ru-RU"/>
        </w:rPr>
        <w:t>нзиату вознаграждение в размере, установленном в Спецификации (Приложение № 1 к настоящему Договору).</w:t>
      </w:r>
    </w:p>
    <w:p w:rsidR="007D4F69" w:rsidRPr="007A65A5" w:rsidRDefault="007D4F69" w:rsidP="00C56847">
      <w:pPr>
        <w:ind w:right="-1" w:firstLine="646"/>
        <w:jc w:val="both"/>
        <w:rPr>
          <w:sz w:val="24"/>
          <w:szCs w:val="24"/>
          <w:lang w:val="ru-RU"/>
        </w:rPr>
      </w:pPr>
      <w:r w:rsidRPr="007A65A5">
        <w:rPr>
          <w:sz w:val="24"/>
          <w:szCs w:val="24"/>
          <w:lang w:val="ru-RU"/>
        </w:rPr>
        <w:t xml:space="preserve">Вознаграждение не облагается НДС в соответствии с </w:t>
      </w:r>
      <w:proofErr w:type="spellStart"/>
      <w:r w:rsidRPr="007A65A5">
        <w:rPr>
          <w:sz w:val="24"/>
          <w:szCs w:val="24"/>
          <w:lang w:val="ru-RU"/>
        </w:rPr>
        <w:t>п.п</w:t>
      </w:r>
      <w:proofErr w:type="spellEnd"/>
      <w:r w:rsidRPr="007A65A5">
        <w:rPr>
          <w:sz w:val="24"/>
          <w:szCs w:val="24"/>
          <w:lang w:val="ru-RU"/>
        </w:rPr>
        <w:t>. 26. п.2. ст.149 НК РФ.</w:t>
      </w:r>
    </w:p>
    <w:p w:rsidR="007D4F69" w:rsidRPr="007A65A5" w:rsidRDefault="007D4F69" w:rsidP="00C56847">
      <w:pPr>
        <w:ind w:right="-1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3.2.</w:t>
      </w:r>
      <w:r w:rsidRPr="007A65A5">
        <w:rPr>
          <w:sz w:val="24"/>
          <w:szCs w:val="24"/>
          <w:lang w:val="ru-RU"/>
        </w:rPr>
        <w:t xml:space="preserve"> Оплата вознаграждения по настоящему Договору производится в </w:t>
      </w:r>
      <w:r w:rsidR="009F2740">
        <w:rPr>
          <w:sz w:val="24"/>
          <w:szCs w:val="24"/>
          <w:lang w:val="ru-RU"/>
        </w:rPr>
        <w:t>порядке, установленном в Спецификации (Приложение № 1 к настоящему Договору).</w:t>
      </w:r>
    </w:p>
    <w:p w:rsidR="007D4F69" w:rsidRPr="007A65A5" w:rsidRDefault="007D4F69" w:rsidP="00C56847">
      <w:pPr>
        <w:pStyle w:val="a3"/>
        <w:tabs>
          <w:tab w:val="left" w:pos="0"/>
        </w:tabs>
        <w:spacing w:before="0" w:after="0"/>
        <w:ind w:right="-1" w:firstLine="646"/>
        <w:jc w:val="both"/>
        <w:rPr>
          <w:sz w:val="24"/>
          <w:szCs w:val="24"/>
          <w:lang w:val="ru-RU" w:eastAsia="ru-RU"/>
        </w:rPr>
      </w:pPr>
      <w:r w:rsidRPr="007A65A5">
        <w:rPr>
          <w:b/>
          <w:sz w:val="24"/>
          <w:szCs w:val="24"/>
          <w:lang w:val="ru-RU" w:eastAsia="ru-RU"/>
        </w:rPr>
        <w:t xml:space="preserve">3.3. </w:t>
      </w:r>
      <w:r w:rsidRPr="007A65A5">
        <w:rPr>
          <w:sz w:val="24"/>
          <w:szCs w:val="24"/>
          <w:lang w:val="ru-RU" w:eastAsia="ru-RU"/>
        </w:rPr>
        <w:t>Датой исполнения обязательств Сублицензиата по оплате считается дата списания денежных сре</w:t>
      </w:r>
      <w:proofErr w:type="gramStart"/>
      <w:r w:rsidRPr="007A65A5">
        <w:rPr>
          <w:sz w:val="24"/>
          <w:szCs w:val="24"/>
          <w:lang w:val="ru-RU" w:eastAsia="ru-RU"/>
        </w:rPr>
        <w:t>дств с р</w:t>
      </w:r>
      <w:proofErr w:type="gramEnd"/>
      <w:r w:rsidRPr="007A65A5">
        <w:rPr>
          <w:sz w:val="24"/>
          <w:szCs w:val="24"/>
          <w:lang w:val="ru-RU" w:eastAsia="ru-RU"/>
        </w:rPr>
        <w:t>асчетного счета Сублицензиата. Оплата по настоящему Договору производится в рублях Российской Федерации.</w:t>
      </w:r>
    </w:p>
    <w:p w:rsidR="007D4F69" w:rsidRPr="007A65A5" w:rsidRDefault="007D4F69" w:rsidP="00C56847">
      <w:pPr>
        <w:pStyle w:val="a3"/>
        <w:spacing w:before="0" w:after="0"/>
        <w:ind w:right="-1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 xml:space="preserve">3.4. </w:t>
      </w:r>
      <w:r w:rsidR="009F2740" w:rsidRPr="009F2740">
        <w:rPr>
          <w:sz w:val="24"/>
          <w:szCs w:val="24"/>
          <w:lang w:val="ru-RU"/>
        </w:rPr>
        <w:t>Лицензиат вправе не оформлять</w:t>
      </w:r>
      <w:r w:rsidR="009F2740">
        <w:rPr>
          <w:b/>
          <w:sz w:val="24"/>
          <w:szCs w:val="24"/>
          <w:lang w:val="ru-RU"/>
        </w:rPr>
        <w:t xml:space="preserve"> </w:t>
      </w:r>
      <w:r w:rsidRPr="007A65A5">
        <w:rPr>
          <w:sz w:val="24"/>
          <w:szCs w:val="24"/>
          <w:lang w:val="ru-RU"/>
        </w:rPr>
        <w:t>Счета-фактуры, так как услуги контрагента НДС не облагаются.</w:t>
      </w:r>
    </w:p>
    <w:p w:rsidR="00C82FE9" w:rsidRDefault="007D4F69" w:rsidP="00C56847">
      <w:pPr>
        <w:pStyle w:val="a3"/>
        <w:spacing w:before="0" w:after="0"/>
        <w:ind w:right="-1" w:firstLine="646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 xml:space="preserve">3.5. </w:t>
      </w:r>
      <w:r w:rsidR="00C82FE9" w:rsidRPr="007A65A5">
        <w:rPr>
          <w:sz w:val="24"/>
          <w:szCs w:val="24"/>
          <w:lang w:val="ru-RU"/>
        </w:rPr>
        <w:t>Стороны пришли к соглашению о том, что предусмотренный Договором порядок расчетов не является коммерческим кредитом. Положения пункта 1 статьи 317.1 Гражданского кодекса РФ к отношениям Сторон не применяются.</w:t>
      </w:r>
    </w:p>
    <w:p w:rsidR="00C56847" w:rsidRPr="007A65A5" w:rsidRDefault="00C56847" w:rsidP="00C56847">
      <w:pPr>
        <w:pStyle w:val="a3"/>
        <w:spacing w:before="0" w:after="0"/>
        <w:ind w:right="-1" w:firstLine="646"/>
        <w:jc w:val="both"/>
        <w:rPr>
          <w:b/>
          <w:sz w:val="24"/>
          <w:szCs w:val="24"/>
          <w:lang w:val="ru-RU"/>
        </w:rPr>
      </w:pPr>
    </w:p>
    <w:p w:rsidR="007D4F69" w:rsidRPr="007A65A5" w:rsidRDefault="007D4F69" w:rsidP="00C56847">
      <w:pPr>
        <w:ind w:right="-1" w:firstLine="646"/>
        <w:jc w:val="center"/>
        <w:rPr>
          <w:b/>
          <w:caps/>
          <w:sz w:val="24"/>
          <w:szCs w:val="24"/>
          <w:lang w:val="ru-RU"/>
        </w:rPr>
      </w:pPr>
      <w:r w:rsidRPr="007A65A5">
        <w:rPr>
          <w:b/>
          <w:caps/>
          <w:sz w:val="24"/>
          <w:szCs w:val="24"/>
          <w:lang w:val="ru-RU"/>
        </w:rPr>
        <w:t>4. Ответственность</w:t>
      </w:r>
    </w:p>
    <w:p w:rsidR="007D4F69" w:rsidRPr="007A65A5" w:rsidRDefault="007D4F69" w:rsidP="00C56847">
      <w:pPr>
        <w:shd w:val="clear" w:color="auto" w:fill="FFFFFF"/>
        <w:ind w:right="-1" w:firstLine="646"/>
        <w:jc w:val="both"/>
        <w:rPr>
          <w:color w:val="000000"/>
          <w:sz w:val="24"/>
          <w:szCs w:val="24"/>
          <w:lang w:val="ru-RU"/>
        </w:rPr>
      </w:pPr>
      <w:r w:rsidRPr="007A65A5">
        <w:rPr>
          <w:b/>
          <w:color w:val="000000"/>
          <w:sz w:val="24"/>
          <w:szCs w:val="24"/>
          <w:lang w:val="ru-RU"/>
        </w:rPr>
        <w:t>4.1.</w:t>
      </w:r>
      <w:r w:rsidRPr="007A65A5">
        <w:rPr>
          <w:color w:val="000000"/>
          <w:sz w:val="24"/>
          <w:szCs w:val="24"/>
          <w:lang w:val="ru-RU"/>
        </w:rPr>
        <w:t xml:space="preserve"> За неисполнение или не надлежащее исполнение сторонами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7D4F69" w:rsidRPr="007A65A5" w:rsidRDefault="007D4F69" w:rsidP="00C56847">
      <w:pPr>
        <w:shd w:val="clear" w:color="auto" w:fill="FFFFFF"/>
        <w:ind w:right="-1" w:firstLine="646"/>
        <w:jc w:val="both"/>
        <w:rPr>
          <w:color w:val="000000"/>
          <w:sz w:val="24"/>
          <w:szCs w:val="24"/>
          <w:lang w:val="ru-RU"/>
        </w:rPr>
      </w:pPr>
      <w:r w:rsidRPr="007A65A5">
        <w:rPr>
          <w:b/>
          <w:color w:val="000000"/>
          <w:sz w:val="24"/>
          <w:szCs w:val="24"/>
          <w:lang w:val="ru-RU"/>
        </w:rPr>
        <w:t>4.2.</w:t>
      </w:r>
      <w:r w:rsidRPr="007A65A5">
        <w:rPr>
          <w:color w:val="000000"/>
          <w:sz w:val="24"/>
          <w:szCs w:val="24"/>
          <w:lang w:val="ru-RU"/>
        </w:rPr>
        <w:t xml:space="preserve"> При нарушении сроков оплаты вознаграждения за права использования по настоящему Договору Сублицензиат уплачивает </w:t>
      </w:r>
      <w:r w:rsidRPr="007A65A5">
        <w:rPr>
          <w:sz w:val="24"/>
          <w:szCs w:val="24"/>
          <w:lang w:val="ru-RU"/>
        </w:rPr>
        <w:t>Лицензиату</w:t>
      </w:r>
      <w:r w:rsidRPr="007A65A5">
        <w:rPr>
          <w:color w:val="000000"/>
          <w:sz w:val="24"/>
          <w:szCs w:val="24"/>
          <w:lang w:val="ru-RU"/>
        </w:rPr>
        <w:t xml:space="preserve"> неустойку в размере </w:t>
      </w:r>
      <w:r w:rsidR="0075117C">
        <w:rPr>
          <w:color w:val="000000"/>
          <w:sz w:val="24"/>
          <w:szCs w:val="24"/>
          <w:lang w:val="ru-RU"/>
        </w:rPr>
        <w:t xml:space="preserve">0,1 процента </w:t>
      </w:r>
      <w:r w:rsidRPr="007A65A5">
        <w:rPr>
          <w:color w:val="000000"/>
          <w:sz w:val="24"/>
          <w:szCs w:val="24"/>
          <w:lang w:val="ru-RU"/>
        </w:rPr>
        <w:t>от просроченной суммы платежа за каждый день просрочки, но не более 10 процентов от размера вознаграждения</w:t>
      </w:r>
      <w:r w:rsidR="0075117C">
        <w:rPr>
          <w:color w:val="000000"/>
          <w:sz w:val="24"/>
          <w:szCs w:val="24"/>
          <w:lang w:val="ru-RU"/>
        </w:rPr>
        <w:t>.</w:t>
      </w:r>
    </w:p>
    <w:p w:rsidR="007D4F69" w:rsidRPr="007A65A5" w:rsidRDefault="007D4F69" w:rsidP="00C56847">
      <w:pPr>
        <w:shd w:val="clear" w:color="auto" w:fill="FFFFFF"/>
        <w:ind w:right="-1" w:firstLine="646"/>
        <w:jc w:val="both"/>
        <w:rPr>
          <w:color w:val="000000"/>
          <w:sz w:val="24"/>
          <w:szCs w:val="24"/>
          <w:lang w:val="ru-RU"/>
        </w:rPr>
      </w:pPr>
      <w:r w:rsidRPr="007A65A5">
        <w:rPr>
          <w:b/>
          <w:color w:val="000000"/>
          <w:sz w:val="24"/>
          <w:szCs w:val="24"/>
          <w:lang w:val="ru-RU"/>
        </w:rPr>
        <w:t>4.3.</w:t>
      </w:r>
      <w:r w:rsidRPr="007A65A5">
        <w:rPr>
          <w:color w:val="000000"/>
          <w:sz w:val="24"/>
          <w:szCs w:val="24"/>
          <w:lang w:val="ru-RU"/>
        </w:rPr>
        <w:t xml:space="preserve"> За нарушение сроков передачи прав использования по настоящему Договору </w:t>
      </w:r>
      <w:r w:rsidRPr="007A65A5">
        <w:rPr>
          <w:sz w:val="24"/>
          <w:szCs w:val="24"/>
          <w:lang w:val="ru-RU"/>
        </w:rPr>
        <w:t>Лицензиат</w:t>
      </w:r>
      <w:r w:rsidRPr="007A65A5">
        <w:rPr>
          <w:color w:val="000000"/>
          <w:sz w:val="24"/>
          <w:szCs w:val="24"/>
          <w:lang w:val="ru-RU"/>
        </w:rPr>
        <w:t xml:space="preserve"> уплачивает Сублицензиату неустойку из расчета 0,1 процентов от размера вознаграждения не переданных прав использ</w:t>
      </w:r>
      <w:r w:rsidR="0075117C">
        <w:rPr>
          <w:color w:val="000000"/>
          <w:sz w:val="24"/>
          <w:szCs w:val="24"/>
          <w:lang w:val="ru-RU"/>
        </w:rPr>
        <w:t xml:space="preserve">ования за каждый день просрочки, </w:t>
      </w:r>
      <w:r w:rsidR="0075117C" w:rsidRPr="0075117C">
        <w:rPr>
          <w:color w:val="000000"/>
          <w:sz w:val="24"/>
          <w:szCs w:val="24"/>
          <w:lang w:val="ru-RU"/>
        </w:rPr>
        <w:t>но не более 10 процентов от размера вознаграждения.</w:t>
      </w:r>
    </w:p>
    <w:p w:rsidR="007D4F69" w:rsidRPr="009F2740" w:rsidRDefault="007D4F69" w:rsidP="009F2740">
      <w:pPr>
        <w:shd w:val="clear" w:color="auto" w:fill="FFFFFF"/>
        <w:ind w:right="-1" w:firstLine="646"/>
        <w:jc w:val="both"/>
        <w:rPr>
          <w:color w:val="000000"/>
          <w:sz w:val="24"/>
          <w:szCs w:val="24"/>
          <w:lang w:val="ru-RU"/>
        </w:rPr>
      </w:pPr>
      <w:r w:rsidRPr="009F2740">
        <w:rPr>
          <w:b/>
          <w:color w:val="000000"/>
          <w:sz w:val="24"/>
          <w:szCs w:val="24"/>
          <w:lang w:val="ru-RU"/>
        </w:rPr>
        <w:t xml:space="preserve">4.4. </w:t>
      </w:r>
      <w:r w:rsidR="0075117C">
        <w:rPr>
          <w:color w:val="000000"/>
          <w:sz w:val="24"/>
          <w:szCs w:val="24"/>
          <w:lang w:val="ru-RU"/>
        </w:rPr>
        <w:t>За нарушение п. 2.1.2</w:t>
      </w:r>
      <w:r w:rsidRPr="009F2740">
        <w:rPr>
          <w:color w:val="000000"/>
          <w:sz w:val="24"/>
          <w:szCs w:val="24"/>
          <w:lang w:val="ru-RU"/>
        </w:rPr>
        <w:t>. Лицензиат несет ответственность в размере 30% от суммы сделки по переуступке.</w:t>
      </w:r>
    </w:p>
    <w:p w:rsidR="007D4F69" w:rsidRPr="009F2740" w:rsidRDefault="007D4F69" w:rsidP="009F2740">
      <w:pPr>
        <w:ind w:right="-1" w:firstLine="646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F2740">
        <w:rPr>
          <w:b/>
          <w:color w:val="000000"/>
          <w:sz w:val="24"/>
          <w:szCs w:val="24"/>
          <w:lang w:val="ru-RU"/>
        </w:rPr>
        <w:t>4.5.</w:t>
      </w:r>
      <w:r w:rsidRPr="009F2740">
        <w:rPr>
          <w:color w:val="000000"/>
          <w:sz w:val="24"/>
          <w:szCs w:val="24"/>
          <w:lang w:val="ru-RU"/>
        </w:rPr>
        <w:t xml:space="preserve"> </w:t>
      </w:r>
      <w:r w:rsidRPr="009F2740">
        <w:rPr>
          <w:rFonts w:eastAsia="Calibri"/>
          <w:color w:val="000000"/>
          <w:sz w:val="24"/>
          <w:szCs w:val="24"/>
          <w:lang w:val="ru-RU" w:eastAsia="en-US"/>
        </w:rPr>
        <w:t>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C56847" w:rsidRPr="009F2740" w:rsidRDefault="00C56847" w:rsidP="009F2740">
      <w:pPr>
        <w:ind w:right="-1" w:firstLine="646"/>
        <w:jc w:val="both"/>
        <w:rPr>
          <w:rFonts w:eastAsia="Calibri"/>
          <w:sz w:val="24"/>
          <w:szCs w:val="24"/>
          <w:lang w:val="ru-RU" w:eastAsia="en-US"/>
        </w:rPr>
      </w:pPr>
    </w:p>
    <w:p w:rsidR="00C56847" w:rsidRPr="009F2740" w:rsidRDefault="007D4F69" w:rsidP="009F2740">
      <w:pPr>
        <w:ind w:right="-1" w:firstLine="646"/>
        <w:jc w:val="center"/>
        <w:rPr>
          <w:b/>
          <w:sz w:val="24"/>
          <w:szCs w:val="24"/>
          <w:lang w:val="ru-RU"/>
        </w:rPr>
      </w:pPr>
      <w:r w:rsidRPr="009F2740">
        <w:rPr>
          <w:b/>
          <w:caps/>
          <w:sz w:val="24"/>
          <w:szCs w:val="24"/>
          <w:lang w:val="ru-RU"/>
        </w:rPr>
        <w:t xml:space="preserve">5. </w:t>
      </w:r>
      <w:r w:rsidR="00C56847" w:rsidRPr="009F2740">
        <w:rPr>
          <w:b/>
          <w:sz w:val="24"/>
          <w:szCs w:val="24"/>
          <w:lang w:val="ru-RU"/>
        </w:rPr>
        <w:t>ПОРЯДОК ЗАКЛЮЧЕНИЯ И СРОК ДЕЙСТВИЯ ДОГОВОРА</w:t>
      </w:r>
    </w:p>
    <w:p w:rsidR="00D12767" w:rsidRPr="00D12767" w:rsidRDefault="00D12767" w:rsidP="00D12767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D12767">
        <w:rPr>
          <w:b/>
          <w:sz w:val="24"/>
          <w:szCs w:val="24"/>
          <w:lang w:val="ru-RU"/>
        </w:rPr>
        <w:t>5.1.</w:t>
      </w:r>
      <w:r w:rsidRPr="00D12767">
        <w:rPr>
          <w:sz w:val="24"/>
          <w:szCs w:val="24"/>
          <w:lang w:val="ru-RU"/>
        </w:rPr>
        <w:t xml:space="preserve"> Настоящий Договор вступает в силу </w:t>
      </w:r>
      <w:proofErr w:type="gramStart"/>
      <w:r w:rsidRPr="00D12767">
        <w:rPr>
          <w:sz w:val="24"/>
          <w:szCs w:val="24"/>
          <w:lang w:val="ru-RU"/>
        </w:rPr>
        <w:t>с да</w:t>
      </w:r>
      <w:r w:rsidR="00FC5EC4">
        <w:rPr>
          <w:sz w:val="24"/>
          <w:szCs w:val="24"/>
          <w:lang w:val="ru-RU"/>
        </w:rPr>
        <w:t>ты</w:t>
      </w:r>
      <w:proofErr w:type="gramEnd"/>
      <w:r w:rsidR="00FC5EC4">
        <w:rPr>
          <w:sz w:val="24"/>
          <w:szCs w:val="24"/>
          <w:lang w:val="ru-RU"/>
        </w:rPr>
        <w:t xml:space="preserve"> его заключения и действует в течение 365 календарных дней</w:t>
      </w:r>
      <w:r w:rsidRPr="00D12767">
        <w:rPr>
          <w:sz w:val="24"/>
          <w:szCs w:val="24"/>
          <w:lang w:val="ru-RU"/>
        </w:rPr>
        <w:t>, а</w:t>
      </w:r>
      <w:r>
        <w:rPr>
          <w:sz w:val="24"/>
          <w:szCs w:val="24"/>
          <w:lang w:val="ru-RU"/>
        </w:rPr>
        <w:t xml:space="preserve"> </w:t>
      </w:r>
      <w:r w:rsidRPr="00D12767">
        <w:rPr>
          <w:sz w:val="24"/>
          <w:szCs w:val="24"/>
          <w:lang w:val="ru-RU"/>
        </w:rPr>
        <w:t>в части принятых по Договору обязательств - до их полного исполнения Сторонами.</w:t>
      </w:r>
    </w:p>
    <w:p w:rsidR="001C42E0" w:rsidRDefault="00D12767" w:rsidP="00D12767">
      <w:pPr>
        <w:ind w:firstLine="709"/>
        <w:jc w:val="both"/>
        <w:rPr>
          <w:sz w:val="24"/>
          <w:szCs w:val="24"/>
          <w:lang w:val="ru-RU"/>
        </w:rPr>
      </w:pPr>
      <w:r w:rsidRPr="00D12767">
        <w:rPr>
          <w:b/>
          <w:sz w:val="24"/>
          <w:szCs w:val="24"/>
          <w:lang w:val="ru-RU"/>
        </w:rPr>
        <w:lastRenderedPageBreak/>
        <w:t>5.2.</w:t>
      </w:r>
      <w:r w:rsidRPr="00D12767">
        <w:rPr>
          <w:sz w:val="24"/>
          <w:szCs w:val="24"/>
          <w:lang w:val="ru-RU"/>
        </w:rPr>
        <w:t xml:space="preserve"> Настоящий Договор составлен по итогам закупочной процедуры (протокол № </w:t>
      </w:r>
      <w:r w:rsidR="00270FD5">
        <w:rPr>
          <w:sz w:val="24"/>
          <w:szCs w:val="24"/>
          <w:lang w:val="ru-RU"/>
        </w:rPr>
        <w:t>397662</w:t>
      </w:r>
      <w:r w:rsidRPr="00D12767">
        <w:rPr>
          <w:sz w:val="24"/>
          <w:szCs w:val="24"/>
          <w:lang w:val="ru-RU"/>
        </w:rPr>
        <w:t xml:space="preserve"> от </w:t>
      </w:r>
      <w:r w:rsidR="00270FD5">
        <w:rPr>
          <w:sz w:val="24"/>
          <w:szCs w:val="24"/>
          <w:lang w:val="ru-RU"/>
        </w:rPr>
        <w:t>19.10.2020</w:t>
      </w:r>
      <w:r w:rsidRPr="00D12767">
        <w:rPr>
          <w:sz w:val="24"/>
          <w:szCs w:val="24"/>
          <w:lang w:val="ru-RU"/>
        </w:rPr>
        <w:t xml:space="preserve">) и направлен на подписание </w:t>
      </w:r>
      <w:r w:rsidRPr="009F2740">
        <w:rPr>
          <w:sz w:val="24"/>
          <w:szCs w:val="24"/>
          <w:lang w:val="ru-RU"/>
        </w:rPr>
        <w:t>Лицензиат</w:t>
      </w:r>
      <w:r w:rsidRPr="00D12767">
        <w:rPr>
          <w:sz w:val="24"/>
          <w:szCs w:val="24"/>
          <w:lang w:val="ru-RU"/>
        </w:rPr>
        <w:t>у посредством программно-аппаратн</w:t>
      </w:r>
      <w:r w:rsidR="001C42E0">
        <w:rPr>
          <w:sz w:val="24"/>
          <w:szCs w:val="24"/>
          <w:lang w:val="ru-RU"/>
        </w:rPr>
        <w:t>ых средств электронной площадки.</w:t>
      </w:r>
    </w:p>
    <w:p w:rsidR="00D12767" w:rsidRPr="00D12767" w:rsidRDefault="00D12767" w:rsidP="00D12767">
      <w:pPr>
        <w:ind w:firstLine="709"/>
        <w:jc w:val="both"/>
        <w:rPr>
          <w:sz w:val="24"/>
          <w:szCs w:val="24"/>
          <w:lang w:val="ru-RU"/>
        </w:rPr>
      </w:pPr>
      <w:r w:rsidRPr="00D12767">
        <w:rPr>
          <w:b/>
          <w:sz w:val="24"/>
          <w:szCs w:val="24"/>
          <w:lang w:val="ru-RU"/>
        </w:rPr>
        <w:t>5.3.</w:t>
      </w:r>
      <w:r w:rsidRPr="00D12767">
        <w:rPr>
          <w:sz w:val="24"/>
          <w:szCs w:val="24"/>
          <w:lang w:val="ru-RU"/>
        </w:rPr>
        <w:t xml:space="preserve"> Договор заключается в порядке и сроки, установленные Извещением или Документацией о закупке.</w:t>
      </w:r>
    </w:p>
    <w:p w:rsidR="00D12767" w:rsidRPr="00D12767" w:rsidRDefault="00D12767" w:rsidP="00D12767">
      <w:pPr>
        <w:ind w:firstLine="709"/>
        <w:jc w:val="both"/>
        <w:rPr>
          <w:sz w:val="24"/>
          <w:szCs w:val="24"/>
          <w:lang w:val="ru-RU"/>
        </w:rPr>
      </w:pPr>
      <w:r w:rsidRPr="00D12767">
        <w:rPr>
          <w:b/>
          <w:sz w:val="24"/>
          <w:szCs w:val="24"/>
          <w:lang w:val="ru-RU"/>
        </w:rPr>
        <w:t>5.4.</w:t>
      </w:r>
      <w:r w:rsidRPr="00D12767">
        <w:rPr>
          <w:sz w:val="24"/>
          <w:szCs w:val="24"/>
          <w:lang w:val="ru-RU"/>
        </w:rPr>
        <w:t xml:space="preserve"> В случае нарушения </w:t>
      </w:r>
      <w:r w:rsidRPr="009F2740">
        <w:rPr>
          <w:sz w:val="24"/>
          <w:szCs w:val="24"/>
          <w:lang w:val="ru-RU"/>
        </w:rPr>
        <w:t>Лицензиат</w:t>
      </w:r>
      <w:r>
        <w:rPr>
          <w:sz w:val="24"/>
          <w:szCs w:val="24"/>
          <w:lang w:val="ru-RU"/>
        </w:rPr>
        <w:t>ом</w:t>
      </w:r>
      <w:r w:rsidRPr="00D12767">
        <w:rPr>
          <w:sz w:val="24"/>
          <w:szCs w:val="24"/>
          <w:lang w:val="ru-RU"/>
        </w:rPr>
        <w:t xml:space="preserve"> порядка и сроков подписания настоящего Договора, установленных Извещением или Документацией о закупке, настоящий Договор считается незаключенным, а Лицензиа</w:t>
      </w:r>
      <w:r w:rsidR="00981698">
        <w:rPr>
          <w:sz w:val="24"/>
          <w:szCs w:val="24"/>
          <w:lang w:val="ru-RU"/>
        </w:rPr>
        <w:t>т</w:t>
      </w:r>
      <w:r w:rsidRPr="00D12767">
        <w:rPr>
          <w:sz w:val="24"/>
          <w:szCs w:val="24"/>
          <w:lang w:val="ru-RU"/>
        </w:rPr>
        <w:t xml:space="preserve"> – уклонившемся от заключения настоящего Договора.</w:t>
      </w:r>
    </w:p>
    <w:p w:rsidR="007D4F69" w:rsidRPr="009F2740" w:rsidRDefault="00C56847" w:rsidP="009F2740">
      <w:pPr>
        <w:tabs>
          <w:tab w:val="left" w:pos="567"/>
        </w:tabs>
        <w:ind w:right="-1" w:firstLine="646"/>
        <w:jc w:val="both"/>
        <w:rPr>
          <w:sz w:val="24"/>
          <w:szCs w:val="24"/>
          <w:lang w:val="ru-RU"/>
        </w:rPr>
      </w:pPr>
      <w:r w:rsidRPr="009F2740">
        <w:rPr>
          <w:b/>
          <w:sz w:val="24"/>
          <w:szCs w:val="24"/>
          <w:lang w:val="ru-RU"/>
        </w:rPr>
        <w:t>5.</w:t>
      </w:r>
      <w:r w:rsidR="00D12767">
        <w:rPr>
          <w:b/>
          <w:sz w:val="24"/>
          <w:szCs w:val="24"/>
          <w:lang w:val="ru-RU"/>
        </w:rPr>
        <w:t>5</w:t>
      </w:r>
      <w:r w:rsidR="007D4F69" w:rsidRPr="009F2740">
        <w:rPr>
          <w:b/>
          <w:sz w:val="24"/>
          <w:szCs w:val="24"/>
          <w:lang w:val="ru-RU"/>
        </w:rPr>
        <w:t>.</w:t>
      </w:r>
      <w:r w:rsidR="007D4F69" w:rsidRPr="009F2740">
        <w:rPr>
          <w:sz w:val="24"/>
          <w:szCs w:val="24"/>
          <w:lang w:val="ru-RU"/>
        </w:rPr>
        <w:t xml:space="preserve"> </w:t>
      </w:r>
      <w:proofErr w:type="gramStart"/>
      <w:r w:rsidR="007D4F69" w:rsidRPr="009F2740">
        <w:rPr>
          <w:sz w:val="24"/>
          <w:szCs w:val="24"/>
          <w:lang w:val="ru-RU"/>
        </w:rPr>
        <w:t>Права использования, предоставленные Сублицензиату по настоящему Договору по акту приема-передачи прав в отношении Программы для ЭВМ предоставлены</w:t>
      </w:r>
      <w:proofErr w:type="gramEnd"/>
      <w:r w:rsidR="007D4F69" w:rsidRPr="009F2740">
        <w:rPr>
          <w:sz w:val="24"/>
          <w:szCs w:val="24"/>
          <w:lang w:val="ru-RU"/>
        </w:rPr>
        <w:t xml:space="preserve"> в течение срока указанного в спецификации.</w:t>
      </w:r>
    </w:p>
    <w:p w:rsidR="007D4F69" w:rsidRPr="009F2740" w:rsidRDefault="007D4F69" w:rsidP="009F2740">
      <w:pPr>
        <w:tabs>
          <w:tab w:val="left" w:pos="567"/>
        </w:tabs>
        <w:autoSpaceDE w:val="0"/>
        <w:autoSpaceDN w:val="0"/>
        <w:adjustRightInd w:val="0"/>
        <w:ind w:right="-1" w:firstLine="646"/>
        <w:jc w:val="both"/>
        <w:rPr>
          <w:sz w:val="24"/>
          <w:szCs w:val="24"/>
          <w:lang w:val="ru-RU"/>
        </w:rPr>
      </w:pPr>
      <w:r w:rsidRPr="009F2740">
        <w:rPr>
          <w:b/>
          <w:sz w:val="24"/>
          <w:szCs w:val="24"/>
          <w:lang w:val="ru-RU"/>
        </w:rPr>
        <w:t>5.</w:t>
      </w:r>
      <w:r w:rsidR="00D12767">
        <w:rPr>
          <w:b/>
          <w:sz w:val="24"/>
          <w:szCs w:val="24"/>
          <w:lang w:val="ru-RU"/>
        </w:rPr>
        <w:t>6</w:t>
      </w:r>
      <w:r w:rsidRPr="009F2740">
        <w:rPr>
          <w:b/>
          <w:sz w:val="24"/>
          <w:szCs w:val="24"/>
          <w:lang w:val="ru-RU"/>
        </w:rPr>
        <w:t>.</w:t>
      </w:r>
      <w:r w:rsidRPr="009F2740">
        <w:rPr>
          <w:sz w:val="24"/>
          <w:szCs w:val="24"/>
          <w:lang w:val="ru-RU"/>
        </w:rPr>
        <w:t xml:space="preserve"> Настоящий </w:t>
      </w:r>
      <w:proofErr w:type="gramStart"/>
      <w:r w:rsidRPr="009F2740">
        <w:rPr>
          <w:sz w:val="24"/>
          <w:szCs w:val="24"/>
          <w:lang w:val="ru-RU"/>
        </w:rPr>
        <w:t>Договор</w:t>
      </w:r>
      <w:proofErr w:type="gramEnd"/>
      <w:r w:rsidRPr="009F2740">
        <w:rPr>
          <w:sz w:val="24"/>
          <w:szCs w:val="24"/>
          <w:lang w:val="ru-RU"/>
        </w:rPr>
        <w:t xml:space="preserve"> может быть расторгнут по письменному соглашению обеих Сторон.</w:t>
      </w:r>
    </w:p>
    <w:p w:rsidR="007D4F69" w:rsidRPr="009F2740" w:rsidRDefault="007D4F69" w:rsidP="009F2740">
      <w:pPr>
        <w:tabs>
          <w:tab w:val="left" w:pos="567"/>
        </w:tabs>
        <w:autoSpaceDE w:val="0"/>
        <w:autoSpaceDN w:val="0"/>
        <w:adjustRightInd w:val="0"/>
        <w:ind w:right="-1" w:firstLine="646"/>
        <w:jc w:val="both"/>
        <w:rPr>
          <w:sz w:val="24"/>
          <w:szCs w:val="24"/>
          <w:lang w:val="ru-RU"/>
        </w:rPr>
      </w:pPr>
      <w:r w:rsidRPr="009F2740">
        <w:rPr>
          <w:b/>
          <w:sz w:val="24"/>
          <w:szCs w:val="24"/>
          <w:lang w:val="ru-RU"/>
        </w:rPr>
        <w:t>5.</w:t>
      </w:r>
      <w:r w:rsidR="00D12767">
        <w:rPr>
          <w:b/>
          <w:sz w:val="24"/>
          <w:szCs w:val="24"/>
          <w:lang w:val="ru-RU"/>
        </w:rPr>
        <w:t>7</w:t>
      </w:r>
      <w:r w:rsidRPr="009F2740">
        <w:rPr>
          <w:b/>
          <w:sz w:val="24"/>
          <w:szCs w:val="24"/>
          <w:lang w:val="ru-RU"/>
        </w:rPr>
        <w:t>.</w:t>
      </w:r>
      <w:r w:rsidRPr="009F2740">
        <w:rPr>
          <w:sz w:val="24"/>
          <w:szCs w:val="24"/>
          <w:lang w:val="ru-RU"/>
        </w:rPr>
        <w:t xml:space="preserve"> Лицензиат вправе в одностороннем порядке расторгнуть настоящий Договор в случае нарушения Сублицензиатом  положений пункта 1.1 настоящего Договора в части  неправомерного расширения объемов прав использования. </w:t>
      </w:r>
    </w:p>
    <w:p w:rsidR="00C56847" w:rsidRPr="007A65A5" w:rsidRDefault="00C56847" w:rsidP="00C56847">
      <w:pPr>
        <w:tabs>
          <w:tab w:val="left" w:pos="567"/>
        </w:tabs>
        <w:autoSpaceDE w:val="0"/>
        <w:autoSpaceDN w:val="0"/>
        <w:adjustRightInd w:val="0"/>
        <w:ind w:right="-1" w:firstLine="708"/>
        <w:jc w:val="both"/>
        <w:rPr>
          <w:sz w:val="24"/>
          <w:szCs w:val="24"/>
          <w:lang w:val="ru-RU"/>
        </w:rPr>
      </w:pPr>
    </w:p>
    <w:p w:rsidR="007D4F69" w:rsidRPr="007A65A5" w:rsidRDefault="007D4F69" w:rsidP="00C56847">
      <w:pPr>
        <w:ind w:right="-1" w:firstLine="708"/>
        <w:jc w:val="center"/>
        <w:rPr>
          <w:b/>
          <w:caps/>
          <w:sz w:val="24"/>
          <w:szCs w:val="24"/>
          <w:lang w:val="ru-RU"/>
        </w:rPr>
      </w:pPr>
      <w:r w:rsidRPr="007A65A5">
        <w:rPr>
          <w:b/>
          <w:caps/>
          <w:sz w:val="24"/>
          <w:szCs w:val="24"/>
          <w:lang w:val="ru-RU"/>
        </w:rPr>
        <w:t>6. Обстоятельства непреодолимой силы</w:t>
      </w:r>
    </w:p>
    <w:p w:rsidR="007D4F69" w:rsidRPr="007A65A5" w:rsidRDefault="007D4F69" w:rsidP="00C56847">
      <w:pPr>
        <w:ind w:right="-1" w:firstLine="708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A65A5">
        <w:rPr>
          <w:b/>
          <w:sz w:val="24"/>
          <w:szCs w:val="24"/>
          <w:lang w:val="ru-RU"/>
        </w:rPr>
        <w:t xml:space="preserve">6.1. </w:t>
      </w:r>
      <w:r w:rsidRPr="007A65A5">
        <w:rPr>
          <w:rFonts w:eastAsia="Calibri"/>
          <w:color w:val="000000"/>
          <w:sz w:val="24"/>
          <w:szCs w:val="24"/>
          <w:lang w:val="ru-RU" w:eastAsia="en-US"/>
        </w:rPr>
        <w:t>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то есть чрезвычайные и непредотвратимые при данных условиях обстоятельства, а именно: стихийные бедствия,  забастовки, войны, принятие государственными органами законов и подзаконных актов, препятствующих исполнению настоящего Договора.</w:t>
      </w:r>
    </w:p>
    <w:p w:rsidR="007D4F69" w:rsidRPr="007A65A5" w:rsidRDefault="007D4F69" w:rsidP="007A65A5">
      <w:pPr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A65A5">
        <w:rPr>
          <w:rFonts w:eastAsia="Calibri"/>
          <w:b/>
          <w:color w:val="000000"/>
          <w:sz w:val="24"/>
          <w:szCs w:val="24"/>
          <w:lang w:val="ru-RU" w:eastAsia="en-US"/>
        </w:rPr>
        <w:t>6.2.</w:t>
      </w:r>
      <w:r w:rsidRPr="007A65A5">
        <w:rPr>
          <w:rFonts w:eastAsia="Calibri"/>
          <w:color w:val="000000"/>
          <w:sz w:val="24"/>
          <w:szCs w:val="24"/>
          <w:lang w:val="ru-RU" w:eastAsia="en-US"/>
        </w:rPr>
        <w:t xml:space="preserve"> При наступлении обстоятельств, указанных в пункте 6.1., Сторона, которая не может исполнить своих обязательств, вследствие действия непреодолимой силы, обязана в течение 1 (Одного) рабочего дня известить другую Сторону об указанных обстоятельствах.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неисполнения Стороной своих обязательств по Договору.</w:t>
      </w:r>
      <w:r w:rsidR="00B75808" w:rsidRPr="00020CE0">
        <w:rPr>
          <w:lang w:val="ru-RU"/>
        </w:rPr>
        <w:t xml:space="preserve"> </w:t>
      </w:r>
      <w:r w:rsidR="00B75808" w:rsidRPr="00B75808">
        <w:rPr>
          <w:rFonts w:eastAsia="Calibri"/>
          <w:color w:val="000000"/>
          <w:sz w:val="24"/>
          <w:szCs w:val="24"/>
          <w:lang w:val="ru-RU" w:eastAsia="en-US"/>
        </w:rPr>
        <w:t>Обстоятельства непреодолимой силы «форс-мажор»</w:t>
      </w:r>
      <w:r w:rsidR="00B75808" w:rsidRPr="00020CE0">
        <w:rPr>
          <w:rFonts w:eastAsia="Calibri"/>
          <w:color w:val="000000"/>
          <w:sz w:val="24"/>
          <w:szCs w:val="24"/>
          <w:lang w:val="ru-RU" w:eastAsia="en-US"/>
        </w:rPr>
        <w:t xml:space="preserve"> </w:t>
      </w:r>
      <w:r w:rsidR="00B75808" w:rsidRPr="00B75808">
        <w:rPr>
          <w:rFonts w:eastAsia="Calibri"/>
          <w:color w:val="000000"/>
          <w:sz w:val="24"/>
          <w:szCs w:val="24"/>
          <w:lang w:val="ru-RU" w:eastAsia="en-US"/>
        </w:rPr>
        <w:t>Лицензиат подтверждает заключением торгово-промышленной палаты Санкт-Петербурга.</w:t>
      </w:r>
    </w:p>
    <w:p w:rsidR="007D4F69" w:rsidRPr="007A65A5" w:rsidRDefault="007D4F69" w:rsidP="007A65A5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A65A5">
        <w:rPr>
          <w:rFonts w:eastAsia="Calibri"/>
          <w:color w:val="000000"/>
          <w:sz w:val="24"/>
          <w:szCs w:val="24"/>
          <w:lang w:val="ru-RU" w:eastAsia="en-US"/>
        </w:rPr>
        <w:t>В случае наступления обстоятельств, предусмотренных в пункте 6.1.,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7D4F69" w:rsidRDefault="007D4F69" w:rsidP="009F2740">
      <w:pPr>
        <w:numPr>
          <w:ilvl w:val="1"/>
          <w:numId w:val="4"/>
        </w:numPr>
        <w:ind w:left="0"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7A65A5">
        <w:rPr>
          <w:rFonts w:eastAsia="Calibri"/>
          <w:color w:val="000000"/>
          <w:sz w:val="24"/>
          <w:szCs w:val="24"/>
          <w:lang w:val="ru-RU" w:eastAsia="en-US"/>
        </w:rPr>
        <w:t>Если наступившие обстоятельства, указанные в пункте 6.1.,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C56847" w:rsidRPr="007A65A5" w:rsidRDefault="00C56847" w:rsidP="009F2740">
      <w:pPr>
        <w:ind w:firstLine="709"/>
        <w:jc w:val="both"/>
        <w:rPr>
          <w:rFonts w:eastAsia="Calibri"/>
          <w:color w:val="000000"/>
          <w:sz w:val="24"/>
          <w:szCs w:val="24"/>
          <w:lang w:val="ru-RU" w:eastAsia="en-US"/>
        </w:rPr>
      </w:pPr>
    </w:p>
    <w:p w:rsidR="007D4F69" w:rsidRPr="007A65A5" w:rsidRDefault="007D4F69" w:rsidP="009F2740">
      <w:pPr>
        <w:ind w:firstLine="709"/>
        <w:jc w:val="center"/>
        <w:rPr>
          <w:b/>
          <w:caps/>
          <w:sz w:val="24"/>
          <w:szCs w:val="24"/>
          <w:lang w:val="ru-RU"/>
        </w:rPr>
      </w:pPr>
      <w:r w:rsidRPr="007A65A5">
        <w:rPr>
          <w:b/>
          <w:caps/>
          <w:sz w:val="24"/>
          <w:szCs w:val="24"/>
          <w:lang w:val="ru-RU"/>
        </w:rPr>
        <w:t>7. Заключительные положения</w:t>
      </w:r>
    </w:p>
    <w:p w:rsidR="007D4F69" w:rsidRPr="007A65A5" w:rsidRDefault="007D4F69" w:rsidP="009F2740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7.1.</w:t>
      </w:r>
      <w:r w:rsidRPr="007A65A5">
        <w:rPr>
          <w:sz w:val="24"/>
          <w:szCs w:val="24"/>
          <w:lang w:val="ru-RU"/>
        </w:rPr>
        <w:t xml:space="preserve"> По всем вопросам, не урегулированным настоящим Договором, стороны руководствуются действующим законодательством Российской Федерации. </w:t>
      </w:r>
    </w:p>
    <w:p w:rsidR="007D4F69" w:rsidRPr="007A65A5" w:rsidRDefault="007D4F69" w:rsidP="009F2740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7.2.</w:t>
      </w:r>
      <w:r w:rsidRPr="007A65A5">
        <w:rPr>
          <w:sz w:val="24"/>
          <w:szCs w:val="24"/>
          <w:lang w:val="ru-RU"/>
        </w:rPr>
        <w:t xml:space="preserve"> Стороны обязуются прилагать все усилия, для разрешения споров и разногласий, которые могут являться результатом данного Договора или связанными с ним путем переговоров. </w:t>
      </w:r>
    </w:p>
    <w:p w:rsidR="007D4F69" w:rsidRPr="007A65A5" w:rsidRDefault="007D4F69" w:rsidP="009F2740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7.3.</w:t>
      </w:r>
      <w:r w:rsidRPr="007A65A5">
        <w:rPr>
          <w:sz w:val="24"/>
          <w:szCs w:val="24"/>
          <w:lang w:val="ru-RU"/>
        </w:rPr>
        <w:t xml:space="preserve"> Все споры и разногласия, которые могут вытекать из данного Договора или связанные с ним, нерешенные переговорами, </w:t>
      </w:r>
      <w:r w:rsidR="006A32EE" w:rsidRPr="006A32EE">
        <w:rPr>
          <w:sz w:val="24"/>
          <w:szCs w:val="24"/>
          <w:lang w:val="ru-RU"/>
        </w:rPr>
        <w:t xml:space="preserve">рассматриваются в </w:t>
      </w:r>
      <w:r w:rsidR="00D12767">
        <w:rPr>
          <w:sz w:val="24"/>
          <w:szCs w:val="24"/>
          <w:lang w:val="ru-RU"/>
        </w:rPr>
        <w:t>а</w:t>
      </w:r>
      <w:r w:rsidR="006A32EE" w:rsidRPr="006A32EE">
        <w:rPr>
          <w:sz w:val="24"/>
          <w:szCs w:val="24"/>
          <w:lang w:val="ru-RU"/>
        </w:rPr>
        <w:t>рбитражном суде</w:t>
      </w:r>
      <w:r w:rsidR="006A32EE" w:rsidRPr="006A32EE">
        <w:rPr>
          <w:sz w:val="24"/>
          <w:szCs w:val="24"/>
        </w:rPr>
        <w:t> </w:t>
      </w:r>
      <w:r w:rsidR="006A32EE" w:rsidRPr="006A32EE">
        <w:rPr>
          <w:b/>
          <w:bCs/>
          <w:sz w:val="24"/>
          <w:szCs w:val="24"/>
          <w:lang w:val="ru-RU"/>
        </w:rPr>
        <w:t xml:space="preserve">по месту нахождения </w:t>
      </w:r>
      <w:r w:rsidR="006A32EE" w:rsidRPr="006A32EE">
        <w:rPr>
          <w:bCs/>
          <w:sz w:val="24"/>
          <w:szCs w:val="24"/>
          <w:lang w:val="ru-RU"/>
        </w:rPr>
        <w:t>Сублицензиата</w:t>
      </w:r>
      <w:r w:rsidR="006A32EE" w:rsidRPr="006A32EE">
        <w:rPr>
          <w:sz w:val="24"/>
          <w:szCs w:val="24"/>
          <w:lang w:val="ru-RU"/>
        </w:rPr>
        <w:t>.</w:t>
      </w:r>
    </w:p>
    <w:p w:rsidR="007D4F69" w:rsidRPr="007A65A5" w:rsidRDefault="007D4F69" w:rsidP="009F2740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7.4</w:t>
      </w:r>
      <w:r w:rsidRPr="007A65A5">
        <w:rPr>
          <w:sz w:val="24"/>
          <w:szCs w:val="24"/>
          <w:lang w:val="ru-RU"/>
        </w:rPr>
        <w:t xml:space="preserve">. </w:t>
      </w:r>
      <w:r w:rsidR="006A32EE" w:rsidRPr="006A32EE">
        <w:rPr>
          <w:sz w:val="24"/>
          <w:szCs w:val="24"/>
          <w:lang w:val="ru-RU"/>
        </w:rPr>
        <w:t>До обращения в Арбитражный</w:t>
      </w:r>
      <w:r w:rsidR="006A32EE">
        <w:rPr>
          <w:sz w:val="24"/>
          <w:szCs w:val="24"/>
          <w:lang w:val="ru-RU"/>
        </w:rPr>
        <w:t xml:space="preserve"> суд</w:t>
      </w:r>
      <w:r w:rsidR="006A32EE" w:rsidRPr="006A32EE">
        <w:rPr>
          <w:sz w:val="24"/>
          <w:szCs w:val="24"/>
        </w:rPr>
        <w:t> </w:t>
      </w:r>
      <w:r w:rsidR="006A32EE" w:rsidRPr="006A32EE">
        <w:rPr>
          <w:bCs/>
          <w:sz w:val="24"/>
          <w:szCs w:val="24"/>
          <w:lang w:val="ru-RU"/>
        </w:rPr>
        <w:t xml:space="preserve">по месту нахождения Сублицензиата </w:t>
      </w:r>
      <w:r w:rsidRPr="007A65A5">
        <w:rPr>
          <w:sz w:val="24"/>
          <w:szCs w:val="24"/>
          <w:lang w:val="ru-RU"/>
        </w:rPr>
        <w:t xml:space="preserve">Стороны обязаны направить в адрес друг друга Претензию, срок ответа на которую составляет 15 (Пятнадцать) календарных дней. </w:t>
      </w:r>
    </w:p>
    <w:p w:rsidR="007D4F69" w:rsidRPr="007A65A5" w:rsidRDefault="007D4F69" w:rsidP="009F274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  <w:r w:rsidRPr="007A65A5">
        <w:rPr>
          <w:color w:val="000000"/>
          <w:sz w:val="24"/>
          <w:szCs w:val="24"/>
          <w:lang w:val="ru-RU"/>
        </w:rPr>
        <w:t>Претензии о нарушении  обязательств по настоящему Договору направляются Сторонами друг другу в письменном виде заказным письмом либо передаются нарочно уполномоченному лицу по доверенности.</w:t>
      </w:r>
    </w:p>
    <w:p w:rsidR="007D4F69" w:rsidRPr="007A65A5" w:rsidRDefault="007D4F69" w:rsidP="009F2740">
      <w:pPr>
        <w:numPr>
          <w:ilvl w:val="1"/>
          <w:numId w:val="5"/>
        </w:numPr>
        <w:ind w:left="0" w:firstLine="709"/>
        <w:jc w:val="both"/>
        <w:rPr>
          <w:color w:val="000000"/>
          <w:sz w:val="24"/>
          <w:szCs w:val="24"/>
          <w:lang w:val="ru-RU"/>
        </w:rPr>
      </w:pPr>
      <w:r w:rsidRPr="007A65A5">
        <w:rPr>
          <w:color w:val="000000"/>
          <w:sz w:val="24"/>
          <w:szCs w:val="24"/>
          <w:lang w:val="ru-RU"/>
        </w:rPr>
        <w:t>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сторон.</w:t>
      </w:r>
    </w:p>
    <w:p w:rsidR="007D4F69" w:rsidRPr="007A65A5" w:rsidRDefault="007D4F69" w:rsidP="009F2740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lastRenderedPageBreak/>
        <w:t>7.6.</w:t>
      </w:r>
      <w:r w:rsidRPr="007A65A5">
        <w:rPr>
          <w:sz w:val="24"/>
          <w:szCs w:val="24"/>
          <w:lang w:val="ru-RU"/>
        </w:rPr>
        <w:t xml:space="preserve"> Стороны обязуются письменно уведомлять друг друга об изменении своих адресов, платежных и иных реквизитов в течение 10 (десяти) рабочих дней с момента соответствующих изменений</w:t>
      </w:r>
    </w:p>
    <w:p w:rsidR="007D4F69" w:rsidRPr="007A65A5" w:rsidRDefault="007D4F69" w:rsidP="009F2740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7.7.</w:t>
      </w:r>
      <w:r w:rsidRPr="007A65A5">
        <w:rPr>
          <w:sz w:val="24"/>
          <w:szCs w:val="24"/>
          <w:lang w:val="ru-RU"/>
        </w:rPr>
        <w:t xml:space="preserve"> Сторона, нарушившая п. 7.6 настоящего Договора считается надлежащим образом уведомленной другой Стороной, в случае направления в ее адрес корреспонденции по последнему известному адресу</w:t>
      </w:r>
    </w:p>
    <w:p w:rsidR="007D4F69" w:rsidRPr="007A65A5" w:rsidRDefault="007D4F69" w:rsidP="009F2740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 xml:space="preserve">7.8. </w:t>
      </w:r>
      <w:r w:rsidRPr="007A65A5">
        <w:rPr>
          <w:sz w:val="24"/>
          <w:szCs w:val="24"/>
          <w:lang w:val="ru-RU"/>
        </w:rPr>
        <w:t>Стороны гарантируют, что лица, подписавшие настоящий Договор обладают соответствующими правами на подписания подобного рода документов, а также данные права ничем не ограничены.</w:t>
      </w:r>
    </w:p>
    <w:p w:rsidR="00D12767" w:rsidRPr="00D12767" w:rsidRDefault="007D4F69" w:rsidP="00D12767">
      <w:pPr>
        <w:ind w:firstLine="709"/>
        <w:jc w:val="both"/>
        <w:rPr>
          <w:sz w:val="24"/>
          <w:szCs w:val="24"/>
          <w:lang w:val="ru-RU"/>
        </w:rPr>
      </w:pPr>
      <w:r w:rsidRPr="007A65A5">
        <w:rPr>
          <w:b/>
          <w:bCs/>
          <w:sz w:val="24"/>
          <w:szCs w:val="24"/>
          <w:lang w:val="ru-RU"/>
        </w:rPr>
        <w:t>7.9.</w:t>
      </w:r>
      <w:r w:rsidRPr="007A65A5">
        <w:rPr>
          <w:bCs/>
          <w:sz w:val="24"/>
          <w:szCs w:val="24"/>
          <w:lang w:val="ru-RU"/>
        </w:rPr>
        <w:t xml:space="preserve"> </w:t>
      </w:r>
      <w:r w:rsidR="00D12767" w:rsidRPr="00D12767">
        <w:rPr>
          <w:bCs/>
          <w:sz w:val="24"/>
          <w:szCs w:val="24"/>
          <w:lang w:val="ru-RU"/>
        </w:rPr>
        <w:t xml:space="preserve">В течение 3 (трех) календарных дней с момента заключения настоящего Договора </w:t>
      </w:r>
      <w:r w:rsidR="00D12767" w:rsidRPr="007A65A5">
        <w:rPr>
          <w:bCs/>
          <w:sz w:val="24"/>
          <w:szCs w:val="24"/>
          <w:lang w:val="ru-RU"/>
        </w:rPr>
        <w:t>Лицензиат</w:t>
      </w:r>
      <w:r w:rsidR="00D12767" w:rsidRPr="00D12767">
        <w:rPr>
          <w:bCs/>
          <w:sz w:val="24"/>
          <w:szCs w:val="24"/>
          <w:lang w:val="ru-RU"/>
        </w:rPr>
        <w:t xml:space="preserve"> предоставляет </w:t>
      </w:r>
      <w:r w:rsidR="00D12767" w:rsidRPr="007A65A5">
        <w:rPr>
          <w:bCs/>
          <w:sz w:val="24"/>
          <w:szCs w:val="24"/>
          <w:lang w:val="ru-RU"/>
        </w:rPr>
        <w:t>Сублицензиат</w:t>
      </w:r>
      <w:r w:rsidR="00D12767" w:rsidRPr="00D12767">
        <w:rPr>
          <w:bCs/>
          <w:sz w:val="24"/>
          <w:szCs w:val="24"/>
          <w:lang w:val="ru-RU"/>
        </w:rPr>
        <w:t xml:space="preserve">у сведения о цепочке собственников </w:t>
      </w:r>
      <w:r w:rsidR="00D12767" w:rsidRPr="007A65A5">
        <w:rPr>
          <w:bCs/>
          <w:sz w:val="24"/>
          <w:szCs w:val="24"/>
          <w:lang w:val="ru-RU"/>
        </w:rPr>
        <w:t>Лицензиат</w:t>
      </w:r>
      <w:r w:rsidR="00D12767">
        <w:rPr>
          <w:bCs/>
          <w:sz w:val="24"/>
          <w:szCs w:val="24"/>
          <w:lang w:val="ru-RU"/>
        </w:rPr>
        <w:t>а</w:t>
      </w:r>
      <w:r w:rsidR="00D12767" w:rsidRPr="00D12767">
        <w:rPr>
          <w:bCs/>
          <w:sz w:val="24"/>
          <w:szCs w:val="24"/>
          <w:lang w:val="ru-RU"/>
        </w:rPr>
        <w:t xml:space="preserve">, включая бенефициаров (в том числе конечных), и об исполнительных органах </w:t>
      </w:r>
      <w:r w:rsidR="00D12767" w:rsidRPr="007A65A5">
        <w:rPr>
          <w:bCs/>
          <w:sz w:val="24"/>
          <w:szCs w:val="24"/>
          <w:lang w:val="ru-RU"/>
        </w:rPr>
        <w:t>Лицензиат</w:t>
      </w:r>
      <w:r w:rsidR="00D12767">
        <w:rPr>
          <w:bCs/>
          <w:sz w:val="24"/>
          <w:szCs w:val="24"/>
          <w:lang w:val="ru-RU"/>
        </w:rPr>
        <w:t>а</w:t>
      </w:r>
      <w:r w:rsidR="00D12767" w:rsidRPr="00D12767">
        <w:rPr>
          <w:bCs/>
          <w:sz w:val="24"/>
          <w:szCs w:val="24"/>
          <w:lang w:val="ru-RU"/>
        </w:rPr>
        <w:t xml:space="preserve"> по адресу электронной почты: _______ с подтверждением соответствующими документами.</w:t>
      </w:r>
      <w:r w:rsidR="00D12767" w:rsidRPr="00D12767">
        <w:rPr>
          <w:sz w:val="24"/>
          <w:szCs w:val="24"/>
          <w:lang w:val="ru-RU"/>
        </w:rPr>
        <w:t xml:space="preserve"> </w:t>
      </w:r>
    </w:p>
    <w:p w:rsidR="00D12767" w:rsidRPr="00D12767" w:rsidRDefault="00D12767" w:rsidP="00D1276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12767">
        <w:rPr>
          <w:sz w:val="24"/>
          <w:szCs w:val="24"/>
          <w:lang w:val="ru-RU"/>
        </w:rPr>
        <w:t>В случае изменений в цепочке собственников Лицензиа</w:t>
      </w:r>
      <w:r>
        <w:rPr>
          <w:sz w:val="24"/>
          <w:szCs w:val="24"/>
          <w:lang w:val="ru-RU"/>
        </w:rPr>
        <w:t>т</w:t>
      </w:r>
      <w:r w:rsidRPr="00D12767">
        <w:rPr>
          <w:sz w:val="24"/>
          <w:szCs w:val="24"/>
          <w:lang w:val="ru-RU"/>
        </w:rPr>
        <w:t>а, включая бенефициаров (в том числе конечных), и (или) в исполнительных органах Лицензиа</w:t>
      </w:r>
      <w:r>
        <w:rPr>
          <w:sz w:val="24"/>
          <w:szCs w:val="24"/>
          <w:lang w:val="ru-RU"/>
        </w:rPr>
        <w:t>т</w:t>
      </w:r>
      <w:r w:rsidRPr="00D12767">
        <w:rPr>
          <w:sz w:val="24"/>
          <w:szCs w:val="24"/>
          <w:lang w:val="ru-RU"/>
        </w:rPr>
        <w:t xml:space="preserve">а последний представляет </w:t>
      </w:r>
      <w:r w:rsidRPr="007A65A5">
        <w:rPr>
          <w:bCs/>
          <w:sz w:val="24"/>
          <w:szCs w:val="24"/>
          <w:lang w:val="ru-RU"/>
        </w:rPr>
        <w:t>Сублицензиат</w:t>
      </w:r>
      <w:r w:rsidRPr="00D12767">
        <w:rPr>
          <w:sz w:val="24"/>
          <w:szCs w:val="24"/>
          <w:lang w:val="ru-RU"/>
        </w:rPr>
        <w:t>у информацию об изменениях по адресу электронной почты Лицензиата  -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7D4F69" w:rsidRPr="007A65A5" w:rsidRDefault="007D4F69" w:rsidP="009F2740">
      <w:pPr>
        <w:ind w:firstLine="709"/>
        <w:jc w:val="both"/>
        <w:rPr>
          <w:bCs/>
          <w:sz w:val="24"/>
          <w:szCs w:val="24"/>
          <w:lang w:val="ru-RU"/>
        </w:rPr>
      </w:pPr>
      <w:r w:rsidRPr="007A65A5">
        <w:rPr>
          <w:b/>
          <w:bCs/>
          <w:sz w:val="24"/>
          <w:szCs w:val="24"/>
          <w:lang w:val="ru-RU"/>
        </w:rPr>
        <w:t>7.10.</w:t>
      </w:r>
      <w:r w:rsidRPr="007A65A5">
        <w:rPr>
          <w:bCs/>
          <w:sz w:val="24"/>
          <w:szCs w:val="24"/>
          <w:lang w:val="ru-RU"/>
        </w:rPr>
        <w:t xml:space="preserve"> Сублицензиат вправе в одностороннем порядке отказаться от исполнения Договора в случае неисполнения Лицензиатом обязанности, предусмотренной пунктом 7.9 настоящего Договора.</w:t>
      </w:r>
      <w:r w:rsidRPr="007A65A5">
        <w:rPr>
          <w:bCs/>
          <w:sz w:val="24"/>
          <w:szCs w:val="24"/>
        </w:rPr>
        <w:t> </w:t>
      </w:r>
      <w:r w:rsidRPr="007A65A5">
        <w:rPr>
          <w:bCs/>
          <w:sz w:val="24"/>
          <w:szCs w:val="24"/>
          <w:lang w:val="ru-RU"/>
        </w:rPr>
        <w:t xml:space="preserve"> В этом случае настоящий Договор считается расторгнутым </w:t>
      </w:r>
      <w:proofErr w:type="gramStart"/>
      <w:r w:rsidRPr="007A65A5">
        <w:rPr>
          <w:bCs/>
          <w:sz w:val="24"/>
          <w:szCs w:val="24"/>
          <w:lang w:val="ru-RU"/>
        </w:rPr>
        <w:t>с даты получения</w:t>
      </w:r>
      <w:proofErr w:type="gramEnd"/>
      <w:r w:rsidRPr="007A65A5">
        <w:rPr>
          <w:bCs/>
          <w:sz w:val="24"/>
          <w:szCs w:val="24"/>
          <w:lang w:val="ru-RU"/>
        </w:rPr>
        <w:t xml:space="preserve"> Лицензиатом письменного уведомления Сублицензиата</w:t>
      </w:r>
      <w:r w:rsidRPr="007A65A5">
        <w:rPr>
          <w:bCs/>
          <w:sz w:val="24"/>
          <w:szCs w:val="24"/>
        </w:rPr>
        <w:t> </w:t>
      </w:r>
      <w:r w:rsidRPr="007A65A5">
        <w:rPr>
          <w:bCs/>
          <w:sz w:val="24"/>
          <w:szCs w:val="24"/>
          <w:lang w:val="ru-RU"/>
        </w:rPr>
        <w:t xml:space="preserve"> об отказе от исполнения Договора или с иной даты, указанной в таком уведомлении.</w:t>
      </w:r>
    </w:p>
    <w:p w:rsidR="007D4F69" w:rsidRPr="007A65A5" w:rsidRDefault="007D4F69" w:rsidP="007A65A5">
      <w:pPr>
        <w:tabs>
          <w:tab w:val="left" w:pos="0"/>
        </w:tabs>
        <w:ind w:right="-29" w:firstLine="709"/>
        <w:jc w:val="both"/>
        <w:rPr>
          <w:sz w:val="24"/>
          <w:szCs w:val="24"/>
          <w:lang w:val="ru-RU"/>
        </w:rPr>
      </w:pPr>
      <w:r w:rsidRPr="007A65A5">
        <w:rPr>
          <w:b/>
          <w:bCs/>
          <w:sz w:val="24"/>
          <w:szCs w:val="24"/>
          <w:lang w:val="ru-RU"/>
        </w:rPr>
        <w:t>7.11.</w:t>
      </w:r>
      <w:r w:rsidRPr="007A65A5">
        <w:rPr>
          <w:bCs/>
          <w:sz w:val="24"/>
          <w:szCs w:val="24"/>
          <w:lang w:val="ru-RU"/>
        </w:rPr>
        <w:t xml:space="preserve"> Стороны признают действительность копий документов, полученных посредством факсимильных или электронных сре</w:t>
      </w:r>
      <w:proofErr w:type="gramStart"/>
      <w:r w:rsidRPr="007A65A5">
        <w:rPr>
          <w:bCs/>
          <w:sz w:val="24"/>
          <w:szCs w:val="24"/>
          <w:lang w:val="ru-RU"/>
        </w:rPr>
        <w:t>дств св</w:t>
      </w:r>
      <w:proofErr w:type="gramEnd"/>
      <w:r w:rsidRPr="007A65A5">
        <w:rPr>
          <w:bCs/>
          <w:sz w:val="24"/>
          <w:szCs w:val="24"/>
          <w:lang w:val="ru-RU"/>
        </w:rPr>
        <w:t>язи, при условии последующей передачи оригинала в течение 30 календарных дней.</w:t>
      </w:r>
    </w:p>
    <w:p w:rsidR="007D4F69" w:rsidRPr="007A65A5" w:rsidRDefault="007D4F69" w:rsidP="00E14552">
      <w:pPr>
        <w:ind w:right="-29" w:firstLine="709"/>
        <w:jc w:val="both"/>
        <w:rPr>
          <w:sz w:val="24"/>
          <w:szCs w:val="24"/>
          <w:lang w:val="ru-RU"/>
        </w:rPr>
      </w:pPr>
      <w:r w:rsidRPr="007A65A5">
        <w:rPr>
          <w:b/>
          <w:sz w:val="24"/>
          <w:szCs w:val="24"/>
          <w:lang w:val="ru-RU"/>
        </w:rPr>
        <w:t>7.12.</w:t>
      </w:r>
      <w:r w:rsidRPr="007A65A5">
        <w:rPr>
          <w:sz w:val="24"/>
          <w:szCs w:val="24"/>
          <w:lang w:val="ru-RU"/>
        </w:rPr>
        <w:t xml:space="preserve"> Настоящий Договор составлен в двух экземплярах, по одному для каждой из сторон, имеющих одинаковую юридическую силу, и включает в себя как неотъемлемую часть Договора следующие документы:</w:t>
      </w:r>
    </w:p>
    <w:p w:rsidR="007D4F69" w:rsidRDefault="009F2740" w:rsidP="00E14552">
      <w:pPr>
        <w:ind w:right="-29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523562">
        <w:rPr>
          <w:sz w:val="24"/>
          <w:szCs w:val="24"/>
          <w:lang w:val="ru-RU"/>
        </w:rPr>
        <w:t>Спецификация (Приложение № 1),</w:t>
      </w:r>
    </w:p>
    <w:p w:rsidR="00523562" w:rsidRDefault="0049167D" w:rsidP="00E14552">
      <w:pPr>
        <w:ind w:right="-29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Форма акта приема-передачи прав </w:t>
      </w:r>
      <w:r w:rsidR="00523562">
        <w:rPr>
          <w:sz w:val="24"/>
          <w:szCs w:val="24"/>
          <w:lang w:val="ru-RU"/>
        </w:rPr>
        <w:t>(Приложение № 2).</w:t>
      </w:r>
    </w:p>
    <w:p w:rsidR="00320372" w:rsidRPr="007A65A5" w:rsidRDefault="00320372" w:rsidP="00320372">
      <w:pPr>
        <w:tabs>
          <w:tab w:val="left" w:pos="0"/>
        </w:tabs>
        <w:ind w:left="1369" w:right="-29"/>
        <w:jc w:val="both"/>
        <w:rPr>
          <w:sz w:val="24"/>
          <w:szCs w:val="24"/>
          <w:lang w:val="ru-RU"/>
        </w:rPr>
      </w:pPr>
    </w:p>
    <w:p w:rsidR="007D4F69" w:rsidRDefault="007D4F69" w:rsidP="00F52CFE">
      <w:pPr>
        <w:numPr>
          <w:ilvl w:val="0"/>
          <w:numId w:val="5"/>
        </w:numPr>
        <w:jc w:val="center"/>
        <w:rPr>
          <w:b/>
          <w:caps/>
          <w:sz w:val="24"/>
          <w:szCs w:val="24"/>
          <w:lang w:val="ru-RU"/>
        </w:rPr>
      </w:pPr>
      <w:r w:rsidRPr="007A65A5">
        <w:rPr>
          <w:b/>
          <w:caps/>
          <w:sz w:val="24"/>
          <w:szCs w:val="24"/>
          <w:lang w:val="ru-RU"/>
        </w:rPr>
        <w:t>Адреса и банковские реквизиты сторон</w:t>
      </w:r>
    </w:p>
    <w:p w:rsidR="00F52CFE" w:rsidRDefault="00F52CFE" w:rsidP="00F52CFE">
      <w:pPr>
        <w:ind w:left="360"/>
        <w:rPr>
          <w:b/>
          <w:caps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D3FEF" w:rsidRPr="004250A2" w:rsidTr="004250A2">
        <w:tc>
          <w:tcPr>
            <w:tcW w:w="5210" w:type="dxa"/>
            <w:shd w:val="clear" w:color="auto" w:fill="auto"/>
          </w:tcPr>
          <w:p w:rsidR="00ED3FEF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Лицензиат</w:t>
            </w:r>
          </w:p>
          <w:p w:rsidR="008F4309" w:rsidRDefault="008F4309" w:rsidP="004250A2">
            <w:pPr>
              <w:jc w:val="center"/>
              <w:rPr>
                <w:b/>
              </w:rPr>
            </w:pPr>
            <w:r w:rsidRPr="0098625D">
              <w:rPr>
                <w:b/>
              </w:rPr>
              <w:t>ООО «</w:t>
            </w:r>
            <w:proofErr w:type="spellStart"/>
            <w:r w:rsidRPr="0098625D">
              <w:rPr>
                <w:b/>
              </w:rPr>
              <w:t>Прогресс</w:t>
            </w:r>
            <w:proofErr w:type="spellEnd"/>
            <w:r w:rsidRPr="0098625D">
              <w:rPr>
                <w:b/>
              </w:rPr>
              <w:t>-Т»</w:t>
            </w:r>
          </w:p>
          <w:p w:rsidR="008F4309" w:rsidRDefault="008F4309" w:rsidP="004250A2">
            <w:pPr>
              <w:jc w:val="center"/>
              <w:rPr>
                <w:b/>
              </w:rPr>
            </w:pPr>
          </w:p>
          <w:p w:rsidR="008F4309" w:rsidRPr="008F4309" w:rsidRDefault="008F4309" w:rsidP="008F4309">
            <w:pPr>
              <w:adjustRightInd w:val="0"/>
              <w:ind w:left="360"/>
              <w:rPr>
                <w:lang w:val="ru-RU"/>
              </w:rPr>
            </w:pPr>
            <w:r w:rsidRPr="008F4309">
              <w:rPr>
                <w:lang w:val="ru-RU"/>
              </w:rPr>
              <w:t>Адрес места нахождения: 199106 Российская Федерация, г. Санкт-Петербург, Кожевенная линия 34, оф 508</w:t>
            </w:r>
          </w:p>
          <w:p w:rsidR="008F4309" w:rsidRPr="007F69DF" w:rsidRDefault="008F4309" w:rsidP="008F4309">
            <w:pPr>
              <w:pStyle w:val="af4"/>
              <w:spacing w:before="0" w:beforeAutospacing="0" w:after="0" w:afterAutospacing="0"/>
              <w:ind w:left="360"/>
            </w:pPr>
            <w:r w:rsidRPr="007F69DF">
              <w:t>ИНН 7801615880 КПП: 780101001</w:t>
            </w:r>
          </w:p>
          <w:p w:rsidR="008F4309" w:rsidRPr="007F69DF" w:rsidRDefault="008F4309" w:rsidP="008F4309">
            <w:pPr>
              <w:pStyle w:val="af4"/>
              <w:spacing w:before="0" w:beforeAutospacing="0" w:after="0" w:afterAutospacing="0"/>
              <w:ind w:left="360"/>
            </w:pPr>
            <w:r w:rsidRPr="007F69DF">
              <w:t xml:space="preserve">ОГРН: 1137847436946 </w:t>
            </w:r>
          </w:p>
          <w:p w:rsidR="008F4309" w:rsidRPr="008F4309" w:rsidRDefault="008F4309" w:rsidP="008F4309">
            <w:pPr>
              <w:widowControl w:val="0"/>
              <w:adjustRightInd w:val="0"/>
              <w:ind w:left="360"/>
              <w:rPr>
                <w:lang w:val="ru-RU"/>
              </w:rPr>
            </w:pPr>
            <w:r w:rsidRPr="008F4309">
              <w:rPr>
                <w:lang w:val="ru-RU"/>
              </w:rPr>
              <w:t xml:space="preserve">Расчётный счёт: 40702810906000020828 </w:t>
            </w:r>
          </w:p>
          <w:p w:rsidR="008F4309" w:rsidRPr="008F4309" w:rsidRDefault="008F4309" w:rsidP="008F4309">
            <w:pPr>
              <w:widowControl w:val="0"/>
              <w:adjustRightInd w:val="0"/>
              <w:ind w:left="360"/>
              <w:rPr>
                <w:lang w:val="ru-RU"/>
              </w:rPr>
            </w:pPr>
            <w:r w:rsidRPr="008F4309">
              <w:rPr>
                <w:lang w:val="ru-RU"/>
              </w:rPr>
              <w:t xml:space="preserve">Санкт-Петербургский филиал ПАО «Промсвязьбанк», Санкт-Петербург </w:t>
            </w:r>
          </w:p>
          <w:p w:rsidR="008F4309" w:rsidRPr="0098625D" w:rsidRDefault="008F4309" w:rsidP="008F4309">
            <w:pPr>
              <w:widowControl w:val="0"/>
              <w:adjustRightInd w:val="0"/>
              <w:ind w:left="360"/>
            </w:pPr>
            <w:proofErr w:type="spellStart"/>
            <w:r w:rsidRPr="0098625D">
              <w:t>Корр</w:t>
            </w:r>
            <w:proofErr w:type="spellEnd"/>
            <w:r w:rsidRPr="0098625D">
              <w:t>./</w:t>
            </w:r>
            <w:proofErr w:type="spellStart"/>
            <w:r w:rsidRPr="0098625D">
              <w:t>сч</w:t>
            </w:r>
            <w:proofErr w:type="spellEnd"/>
            <w:r w:rsidRPr="0098625D">
              <w:t xml:space="preserve">.: 30101810000000000920 </w:t>
            </w:r>
          </w:p>
          <w:p w:rsidR="008F4309" w:rsidRPr="0098625D" w:rsidRDefault="008F4309" w:rsidP="008F4309">
            <w:pPr>
              <w:widowControl w:val="0"/>
              <w:adjustRightInd w:val="0"/>
              <w:ind w:left="360"/>
            </w:pPr>
            <w:r w:rsidRPr="0098625D">
              <w:t>БИК: 044030920</w:t>
            </w:r>
          </w:p>
          <w:p w:rsidR="008F4309" w:rsidRPr="004250A2" w:rsidRDefault="008F4309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5211" w:type="dxa"/>
            <w:shd w:val="clear" w:color="auto" w:fill="auto"/>
          </w:tcPr>
          <w:p w:rsidR="00ED3FEF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сублицензиат</w:t>
            </w:r>
          </w:p>
          <w:p w:rsidR="008F4309" w:rsidRDefault="008F4309" w:rsidP="004250A2">
            <w:pPr>
              <w:jc w:val="center"/>
              <w:rPr>
                <w:b/>
                <w:lang w:val="ru-RU"/>
              </w:rPr>
            </w:pPr>
            <w:r w:rsidRPr="008F4309">
              <w:rPr>
                <w:b/>
                <w:lang w:val="ru-RU"/>
              </w:rPr>
              <w:t>АО ’’Газпром газораспределение</w:t>
            </w:r>
            <w:r w:rsidRPr="008F4309">
              <w:rPr>
                <w:lang w:val="ru-RU"/>
              </w:rPr>
              <w:t xml:space="preserve"> </w:t>
            </w:r>
            <w:r w:rsidRPr="008F4309">
              <w:rPr>
                <w:b/>
                <w:lang w:val="ru-RU"/>
              </w:rPr>
              <w:t>Ленинградская область”</w:t>
            </w:r>
          </w:p>
          <w:p w:rsidR="008F4309" w:rsidRPr="008F4309" w:rsidRDefault="008F4309" w:rsidP="008F430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F4309">
              <w:rPr>
                <w:lang w:val="ru-RU"/>
              </w:rPr>
              <w:t>Юридический адрес: 188507, область Ленинградская, район Ломоносовский, городской поселок Новоселье, здание административного корпуса нежилое, лит. А А</w:t>
            </w:r>
            <w:proofErr w:type="gramStart"/>
            <w:r w:rsidRPr="008F4309">
              <w:rPr>
                <w:lang w:val="ru-RU"/>
              </w:rPr>
              <w:t>1</w:t>
            </w:r>
            <w:proofErr w:type="gramEnd"/>
            <w:r w:rsidRPr="008F4309">
              <w:rPr>
                <w:lang w:val="ru-RU"/>
              </w:rPr>
              <w:t xml:space="preserve"> Фактический адрес: 192148, Россия, г. Санкт- Петербург, ул. Пинегина, д. 4</w:t>
            </w:r>
          </w:p>
          <w:p w:rsidR="008F4309" w:rsidRPr="008F4309" w:rsidRDefault="008F4309" w:rsidP="008F430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F4309">
              <w:rPr>
                <w:lang w:val="ru-RU"/>
              </w:rPr>
              <w:t>ИНН 4700000109, КПП 472501001</w:t>
            </w:r>
          </w:p>
          <w:p w:rsidR="008F4309" w:rsidRPr="008F4309" w:rsidRDefault="008F4309" w:rsidP="008F4309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8F4309">
              <w:rPr>
                <w:lang w:val="ru-RU"/>
              </w:rPr>
              <w:t>р</w:t>
            </w:r>
            <w:proofErr w:type="gramEnd"/>
            <w:r w:rsidRPr="008F4309">
              <w:rPr>
                <w:lang w:val="ru-RU"/>
              </w:rPr>
              <w:t>/с 40702810109000000098</w:t>
            </w:r>
          </w:p>
          <w:p w:rsidR="008F4309" w:rsidRPr="008F4309" w:rsidRDefault="008F4309" w:rsidP="008F430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F4309">
              <w:rPr>
                <w:lang w:val="ru-RU"/>
              </w:rPr>
              <w:t>АО "АБ "РОССИЯ”</w:t>
            </w:r>
          </w:p>
          <w:p w:rsidR="008F4309" w:rsidRPr="0098625D" w:rsidRDefault="008F4309" w:rsidP="008F4309">
            <w:pPr>
              <w:autoSpaceDE w:val="0"/>
              <w:autoSpaceDN w:val="0"/>
              <w:adjustRightInd w:val="0"/>
            </w:pPr>
            <w:r w:rsidRPr="0098625D">
              <w:t>к/с 30101810800000000861</w:t>
            </w:r>
          </w:p>
          <w:p w:rsidR="008F4309" w:rsidRPr="0098625D" w:rsidRDefault="008F4309" w:rsidP="008F4309">
            <w:pPr>
              <w:autoSpaceDE w:val="0"/>
              <w:autoSpaceDN w:val="0"/>
              <w:adjustRightInd w:val="0"/>
            </w:pPr>
            <w:r w:rsidRPr="0098625D">
              <w:t>БИК 044030861</w:t>
            </w:r>
          </w:p>
          <w:p w:rsidR="008F4309" w:rsidRPr="008F4309" w:rsidRDefault="008F4309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</w:p>
        </w:tc>
      </w:tr>
      <w:tr w:rsidR="00ED3FEF" w:rsidRPr="004250A2" w:rsidTr="004250A2">
        <w:tc>
          <w:tcPr>
            <w:tcW w:w="5210" w:type="dxa"/>
            <w:shd w:val="clear" w:color="auto" w:fill="auto"/>
          </w:tcPr>
          <w:p w:rsidR="00ED3FEF" w:rsidRPr="004250A2" w:rsidRDefault="008F4309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>
              <w:rPr>
                <w:b/>
                <w:caps/>
                <w:sz w:val="24"/>
                <w:szCs w:val="24"/>
                <w:lang w:val="ru-RU"/>
              </w:rPr>
              <w:t>__________________/Пугач М.С.</w:t>
            </w:r>
            <w:r w:rsidR="00ED3FEF" w:rsidRPr="004250A2">
              <w:rPr>
                <w:b/>
                <w:caps/>
                <w:sz w:val="24"/>
                <w:szCs w:val="24"/>
                <w:lang w:val="ru-RU"/>
              </w:rPr>
              <w:t>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__________________/</w:t>
            </w:r>
            <w:r w:rsidR="008F4309">
              <w:rPr>
                <w:b/>
                <w:caps/>
                <w:sz w:val="24"/>
                <w:szCs w:val="24"/>
                <w:lang w:val="ru-RU"/>
              </w:rPr>
              <w:t>Шевченко Д.Г.</w:t>
            </w:r>
            <w:r w:rsidRPr="004250A2">
              <w:rPr>
                <w:b/>
                <w:caps/>
                <w:sz w:val="24"/>
                <w:szCs w:val="24"/>
                <w:lang w:val="ru-RU"/>
              </w:rPr>
              <w:t>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</w:tr>
    </w:tbl>
    <w:p w:rsidR="00ED3FEF" w:rsidRDefault="00ED3FEF" w:rsidP="007A65A5">
      <w:pPr>
        <w:jc w:val="center"/>
        <w:rPr>
          <w:b/>
          <w:caps/>
          <w:sz w:val="24"/>
          <w:szCs w:val="24"/>
          <w:lang w:val="ru-RU"/>
        </w:rPr>
      </w:pPr>
    </w:p>
    <w:p w:rsidR="00ED3FEF" w:rsidRDefault="00ED3FEF" w:rsidP="007A65A5">
      <w:pPr>
        <w:jc w:val="center"/>
        <w:rPr>
          <w:b/>
          <w:caps/>
          <w:sz w:val="24"/>
          <w:szCs w:val="24"/>
          <w:lang w:val="ru-RU"/>
        </w:rPr>
      </w:pPr>
    </w:p>
    <w:p w:rsidR="00ED3FEF" w:rsidRPr="007A65A5" w:rsidRDefault="00ED3FEF" w:rsidP="007A65A5">
      <w:pPr>
        <w:jc w:val="center"/>
        <w:rPr>
          <w:b/>
          <w:caps/>
          <w:sz w:val="24"/>
          <w:szCs w:val="24"/>
          <w:lang w:val="ru-RU"/>
        </w:rPr>
      </w:pPr>
    </w:p>
    <w:p w:rsidR="009F2740" w:rsidRDefault="009F2740" w:rsidP="007A65A5">
      <w:pPr>
        <w:rPr>
          <w:b/>
          <w:sz w:val="24"/>
          <w:szCs w:val="24"/>
          <w:lang w:val="x-none" w:eastAsia="x-none"/>
        </w:rPr>
        <w:sectPr w:rsidR="009F2740" w:rsidSect="00ED3FEF">
          <w:footerReference w:type="default" r:id="rId9"/>
          <w:pgSz w:w="11906" w:h="16838"/>
          <w:pgMar w:top="567" w:right="567" w:bottom="567" w:left="1134" w:header="284" w:footer="284" w:gutter="0"/>
          <w:cols w:space="708"/>
          <w:docGrid w:linePitch="360"/>
        </w:sectPr>
      </w:pPr>
    </w:p>
    <w:p w:rsidR="009F2740" w:rsidRPr="009F2740" w:rsidRDefault="009F2740" w:rsidP="009F2740">
      <w:pPr>
        <w:tabs>
          <w:tab w:val="left" w:pos="0"/>
          <w:tab w:val="left" w:pos="7084"/>
        </w:tabs>
        <w:ind w:firstLine="567"/>
        <w:jc w:val="right"/>
        <w:rPr>
          <w:b/>
          <w:i/>
          <w:sz w:val="24"/>
          <w:szCs w:val="24"/>
          <w:lang w:val="ru-RU"/>
        </w:rPr>
      </w:pPr>
      <w:r w:rsidRPr="009F2740">
        <w:rPr>
          <w:b/>
          <w:i/>
          <w:sz w:val="24"/>
          <w:szCs w:val="24"/>
          <w:lang w:val="ru-RU"/>
        </w:rPr>
        <w:lastRenderedPageBreak/>
        <w:t>Приложение № 1</w:t>
      </w:r>
    </w:p>
    <w:p w:rsidR="009F2740" w:rsidRPr="009F2740" w:rsidRDefault="009F2740" w:rsidP="009F2740">
      <w:pPr>
        <w:tabs>
          <w:tab w:val="left" w:pos="0"/>
        </w:tabs>
        <w:ind w:firstLine="567"/>
        <w:jc w:val="right"/>
        <w:rPr>
          <w:b/>
          <w:i/>
          <w:sz w:val="24"/>
          <w:szCs w:val="24"/>
          <w:lang w:val="ru-RU"/>
        </w:rPr>
      </w:pPr>
      <w:r w:rsidRPr="009F2740">
        <w:rPr>
          <w:b/>
          <w:i/>
          <w:sz w:val="24"/>
          <w:szCs w:val="24"/>
          <w:lang w:val="ru-RU"/>
        </w:rPr>
        <w:t xml:space="preserve">к </w:t>
      </w:r>
      <w:proofErr w:type="spellStart"/>
      <w:r w:rsidRPr="009F2740">
        <w:rPr>
          <w:b/>
          <w:i/>
          <w:sz w:val="24"/>
          <w:szCs w:val="24"/>
          <w:lang w:val="ru-RU"/>
        </w:rPr>
        <w:t>Сублицензионному</w:t>
      </w:r>
      <w:proofErr w:type="spellEnd"/>
      <w:r w:rsidRPr="009F2740">
        <w:rPr>
          <w:b/>
          <w:i/>
          <w:sz w:val="24"/>
          <w:szCs w:val="24"/>
          <w:lang w:val="ru-RU"/>
        </w:rPr>
        <w:t xml:space="preserve"> договору №</w:t>
      </w:r>
      <w:r w:rsidR="00EB28EF" w:rsidRPr="00EB28EF">
        <w:rPr>
          <w:b/>
          <w:caps/>
          <w:sz w:val="24"/>
          <w:szCs w:val="24"/>
          <w:lang w:val="ru-RU"/>
        </w:rPr>
        <w:t xml:space="preserve"> </w:t>
      </w:r>
      <w:r w:rsidR="00EB28EF" w:rsidRPr="00270FD5">
        <w:rPr>
          <w:b/>
          <w:caps/>
          <w:sz w:val="24"/>
          <w:szCs w:val="24"/>
          <w:lang w:val="ru-RU"/>
        </w:rPr>
        <w:t>SD00-000151</w:t>
      </w:r>
      <w:r w:rsidR="00F52CFE">
        <w:rPr>
          <w:b/>
          <w:caps/>
          <w:sz w:val="24"/>
          <w:szCs w:val="24"/>
          <w:lang w:val="ru-RU"/>
        </w:rPr>
        <w:t xml:space="preserve"> (</w:t>
      </w:r>
      <w:r w:rsidR="00F52CFE" w:rsidRPr="00531B52">
        <w:rPr>
          <w:b/>
          <w:caps/>
          <w:sz w:val="24"/>
          <w:szCs w:val="24"/>
          <w:lang w:val="ru-RU"/>
        </w:rPr>
        <w:t>742-5222-20</w:t>
      </w:r>
      <w:r w:rsidR="00F52CFE">
        <w:rPr>
          <w:b/>
          <w:caps/>
          <w:sz w:val="24"/>
          <w:szCs w:val="24"/>
          <w:lang w:val="ru-RU"/>
        </w:rPr>
        <w:t>)</w:t>
      </w:r>
    </w:p>
    <w:p w:rsidR="009F2740" w:rsidRPr="009F2740" w:rsidRDefault="009F2740" w:rsidP="009F2740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9F2740">
        <w:rPr>
          <w:b/>
          <w:bCs/>
          <w:sz w:val="24"/>
          <w:szCs w:val="24"/>
        </w:rPr>
        <w:t>СПЕЦИФИКАЦИЯ</w:t>
      </w:r>
    </w:p>
    <w:tbl>
      <w:tblPr>
        <w:tblW w:w="504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84"/>
        <w:gridCol w:w="1842"/>
        <w:gridCol w:w="2765"/>
        <w:gridCol w:w="775"/>
        <w:gridCol w:w="730"/>
        <w:gridCol w:w="1502"/>
        <w:gridCol w:w="1454"/>
        <w:gridCol w:w="1416"/>
        <w:gridCol w:w="1285"/>
        <w:gridCol w:w="1836"/>
      </w:tblGrid>
      <w:tr w:rsidR="009F2740" w:rsidRPr="009F2740" w:rsidTr="009F2740">
        <w:trPr>
          <w:trHeight w:val="30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2740" w:rsidRPr="009F2740" w:rsidRDefault="009F2740" w:rsidP="00E32F32">
            <w:pPr>
              <w:jc w:val="center"/>
              <w:rPr>
                <w:b/>
                <w:sz w:val="24"/>
                <w:szCs w:val="24"/>
              </w:rPr>
            </w:pPr>
            <w:r w:rsidRPr="009F27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740" w:rsidRPr="009F2740" w:rsidRDefault="009F2740" w:rsidP="00E32F32">
            <w:pPr>
              <w:rPr>
                <w:sz w:val="24"/>
                <w:szCs w:val="24"/>
                <w:lang w:val="ru-RU"/>
              </w:rPr>
            </w:pPr>
            <w:r w:rsidRPr="009F2740">
              <w:rPr>
                <w:b/>
                <w:sz w:val="24"/>
                <w:szCs w:val="24"/>
                <w:lang w:val="ru-RU"/>
              </w:rPr>
              <w:t xml:space="preserve">Наименование, количество и стоимость Программы (Лицензии) </w:t>
            </w:r>
          </w:p>
        </w:tc>
      </w:tr>
      <w:tr w:rsidR="009F2740" w:rsidRPr="009F2740" w:rsidTr="00E14552">
        <w:trPr>
          <w:trHeight w:val="120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№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Наименование</w:t>
            </w:r>
            <w:proofErr w:type="spellEnd"/>
          </w:p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F2740" w:rsidRPr="009F2740" w:rsidRDefault="009F2740" w:rsidP="00E32F32">
            <w:pPr>
              <w:ind w:right="-55"/>
              <w:jc w:val="center"/>
              <w:rPr>
                <w:sz w:val="24"/>
                <w:szCs w:val="24"/>
                <w:lang w:val="ru-RU"/>
              </w:rPr>
            </w:pPr>
            <w:r w:rsidRPr="009F2740">
              <w:rPr>
                <w:sz w:val="24"/>
                <w:szCs w:val="24"/>
                <w:lang w:val="ru-RU"/>
              </w:rPr>
              <w:t>Описание программы и гарантийный срок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ind w:right="-120"/>
              <w:jc w:val="center"/>
              <w:rPr>
                <w:sz w:val="24"/>
                <w:szCs w:val="24"/>
                <w:lang w:val="ru-RU"/>
              </w:rPr>
            </w:pPr>
            <w:r w:rsidRPr="009F2740">
              <w:rPr>
                <w:sz w:val="24"/>
                <w:szCs w:val="24"/>
                <w:lang w:val="ru-RU"/>
              </w:rPr>
              <w:t>Количество ЭВМ или пользователей сети, где Лицензиат вправе осуществлять действия, необходимые для функционирования Программы в соответствии с её назначением, в том числе запись и хранение в памяти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Ед</w:t>
            </w:r>
            <w:proofErr w:type="spellEnd"/>
            <w:r w:rsidRPr="009F2740">
              <w:rPr>
                <w:sz w:val="24"/>
                <w:szCs w:val="24"/>
              </w:rPr>
              <w:t xml:space="preserve">. </w:t>
            </w:r>
            <w:proofErr w:type="spellStart"/>
            <w:r w:rsidRPr="009F2740">
              <w:rPr>
                <w:sz w:val="24"/>
                <w:szCs w:val="24"/>
              </w:rPr>
              <w:t>изм</w:t>
            </w:r>
            <w:proofErr w:type="spellEnd"/>
            <w:r w:rsidRPr="009F2740">
              <w:rPr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Кол</w:t>
            </w:r>
            <w:proofErr w:type="spellEnd"/>
          </w:p>
          <w:p w:rsidR="009F2740" w:rsidRPr="009F2740" w:rsidRDefault="009F2740" w:rsidP="00E32F32">
            <w:pPr>
              <w:ind w:right="-28"/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-</w:t>
            </w:r>
            <w:proofErr w:type="spellStart"/>
            <w:r w:rsidRPr="009F2740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Получатель</w:t>
            </w:r>
            <w:proofErr w:type="spellEnd"/>
            <w:r w:rsidRPr="009F2740">
              <w:rPr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Место</w:t>
            </w:r>
            <w:proofErr w:type="spellEnd"/>
            <w:r w:rsidRPr="009F2740">
              <w:rPr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sz w:val="24"/>
                <w:szCs w:val="24"/>
              </w:rPr>
              <w:t>нахождения</w:t>
            </w:r>
            <w:proofErr w:type="spellEnd"/>
            <w:r w:rsidRPr="009F2740">
              <w:rPr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sz w:val="24"/>
                <w:szCs w:val="24"/>
              </w:rPr>
              <w:t>получателя</w:t>
            </w:r>
            <w:proofErr w:type="spellEnd"/>
            <w:r w:rsidRPr="009F2740">
              <w:rPr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Стоимость</w:t>
            </w:r>
            <w:proofErr w:type="spellEnd"/>
            <w:r w:rsidRPr="009F2740">
              <w:rPr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sz w:val="24"/>
                <w:szCs w:val="24"/>
              </w:rPr>
              <w:t>за</w:t>
            </w:r>
            <w:proofErr w:type="spellEnd"/>
            <w:r w:rsidRPr="009F2740">
              <w:rPr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sz w:val="24"/>
                <w:szCs w:val="24"/>
              </w:rPr>
              <w:t>ед</w:t>
            </w:r>
            <w:proofErr w:type="spellEnd"/>
            <w:r w:rsidRPr="009F2740">
              <w:rPr>
                <w:sz w:val="24"/>
                <w:szCs w:val="24"/>
              </w:rPr>
              <w:t>.</w:t>
            </w:r>
          </w:p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9F2740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9F2740">
              <w:rPr>
                <w:sz w:val="24"/>
                <w:szCs w:val="24"/>
              </w:rPr>
              <w:t>.)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Общая</w:t>
            </w:r>
            <w:proofErr w:type="spellEnd"/>
          </w:p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9F2740">
              <w:rPr>
                <w:sz w:val="24"/>
                <w:szCs w:val="24"/>
              </w:rPr>
              <w:t>стоимость</w:t>
            </w:r>
            <w:proofErr w:type="spellEnd"/>
          </w:p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9F2740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9F2740">
              <w:rPr>
                <w:sz w:val="24"/>
                <w:szCs w:val="24"/>
              </w:rPr>
              <w:t>.)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F2740" w:rsidRPr="009F2740" w:rsidRDefault="009F2740" w:rsidP="00E32F32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9F2740">
              <w:rPr>
                <w:sz w:val="24"/>
                <w:szCs w:val="24"/>
                <w:lang w:val="ru-RU"/>
              </w:rPr>
              <w:t>Срок действия права</w:t>
            </w:r>
          </w:p>
          <w:p w:rsidR="009F2740" w:rsidRPr="009F2740" w:rsidRDefault="009F2740" w:rsidP="00E32F32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9F2740">
              <w:rPr>
                <w:sz w:val="24"/>
                <w:szCs w:val="24"/>
                <w:lang w:val="ru-RU"/>
              </w:rPr>
              <w:t>на использование</w:t>
            </w:r>
          </w:p>
          <w:p w:rsidR="009F2740" w:rsidRPr="009F2740" w:rsidRDefault="009F2740" w:rsidP="00E32F32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F2740">
              <w:rPr>
                <w:sz w:val="24"/>
                <w:szCs w:val="24"/>
                <w:lang w:val="ru-RU"/>
              </w:rPr>
              <w:t>Программы (Лицензии)</w:t>
            </w:r>
          </w:p>
        </w:tc>
      </w:tr>
      <w:tr w:rsidR="009F2740" w:rsidRPr="009F2740" w:rsidTr="00E14552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EB28EF" w:rsidP="00E32F32">
            <w:pPr>
              <w:jc w:val="center"/>
              <w:rPr>
                <w:sz w:val="24"/>
                <w:szCs w:val="24"/>
              </w:rPr>
            </w:pPr>
            <w:proofErr w:type="spellStart"/>
            <w:r w:rsidRPr="00EB28EF">
              <w:rPr>
                <w:sz w:val="24"/>
                <w:szCs w:val="24"/>
              </w:rPr>
              <w:t>Бессрочная</w:t>
            </w:r>
            <w:proofErr w:type="spellEnd"/>
            <w:r w:rsidRPr="00EB28EF">
              <w:rPr>
                <w:sz w:val="24"/>
                <w:szCs w:val="24"/>
              </w:rPr>
              <w:t xml:space="preserve"> </w:t>
            </w:r>
            <w:proofErr w:type="spellStart"/>
            <w:r w:rsidRPr="00EB28EF">
              <w:rPr>
                <w:sz w:val="24"/>
                <w:szCs w:val="24"/>
              </w:rPr>
              <w:t>лицензия</w:t>
            </w:r>
            <w:proofErr w:type="spellEnd"/>
            <w:r w:rsidRPr="00EB28EF">
              <w:rPr>
                <w:sz w:val="24"/>
                <w:szCs w:val="24"/>
              </w:rPr>
              <w:t xml:space="preserve"> </w:t>
            </w:r>
            <w:proofErr w:type="spellStart"/>
            <w:r w:rsidRPr="00EB28EF">
              <w:rPr>
                <w:sz w:val="24"/>
                <w:szCs w:val="24"/>
              </w:rPr>
              <w:t>Альт</w:t>
            </w:r>
            <w:proofErr w:type="spellEnd"/>
            <w:r w:rsidRPr="00EB28EF">
              <w:rPr>
                <w:sz w:val="24"/>
                <w:szCs w:val="24"/>
              </w:rPr>
              <w:t xml:space="preserve"> </w:t>
            </w:r>
            <w:proofErr w:type="spellStart"/>
            <w:r w:rsidRPr="00EB28EF">
              <w:rPr>
                <w:sz w:val="24"/>
                <w:szCs w:val="24"/>
              </w:rPr>
              <w:t>Сервер</w:t>
            </w:r>
            <w:proofErr w:type="spellEnd"/>
            <w:r w:rsidRPr="00EB28E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740" w:rsidRPr="00EB28EF" w:rsidRDefault="00EB28EF" w:rsidP="00E32F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Серверная лицензия, 12 месяцев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EB28EF" w:rsidRDefault="00EB28EF" w:rsidP="00E32F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EB28EF" w:rsidRDefault="00EB28EF" w:rsidP="00E32F3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EB28EF" w:rsidRDefault="00EB28EF" w:rsidP="00E32F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EB28EF" w:rsidRDefault="00EB28EF" w:rsidP="00E32F32">
            <w:pPr>
              <w:jc w:val="center"/>
              <w:rPr>
                <w:sz w:val="24"/>
                <w:szCs w:val="24"/>
                <w:lang w:val="ru-RU"/>
              </w:rPr>
            </w:pPr>
            <w:r w:rsidRPr="00EB28EF">
              <w:rPr>
                <w:sz w:val="24"/>
                <w:szCs w:val="24"/>
                <w:lang w:val="ru-RU"/>
              </w:rPr>
              <w:t>ГАЗПРОМ ГАЗОРАСПРЕДЕЛЕНИЕ ЛЕНИНГРАДСКАЯ ОБЛАСТЬ АО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EB28EF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СПБ, Пинегина 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EB28EF" w:rsidRDefault="00EB28EF" w:rsidP="00E32F32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EB28EF">
              <w:rPr>
                <w:rFonts w:eastAsia="Arial Unicode MS"/>
                <w:sz w:val="24"/>
                <w:szCs w:val="24"/>
                <w:lang w:val="ru-RU"/>
              </w:rPr>
              <w:t>9 500,00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EB28EF" w:rsidRDefault="00EB28EF" w:rsidP="00E32F32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EB28EF">
              <w:rPr>
                <w:rFonts w:eastAsia="Arial Unicode MS"/>
                <w:sz w:val="24"/>
                <w:szCs w:val="24"/>
                <w:lang w:val="ru-RU"/>
              </w:rPr>
              <w:t>95 000,00</w:t>
            </w:r>
          </w:p>
        </w:tc>
        <w:tc>
          <w:tcPr>
            <w:tcW w:w="573" w:type="pct"/>
            <w:shd w:val="clear" w:color="auto" w:fill="auto"/>
          </w:tcPr>
          <w:p w:rsidR="009F2740" w:rsidRPr="00F52CFE" w:rsidRDefault="00EB28EF" w:rsidP="00E32F32">
            <w:pPr>
              <w:rPr>
                <w:rFonts w:eastAsia="Arial Unicode MS"/>
                <w:sz w:val="24"/>
                <w:szCs w:val="24"/>
                <w:lang w:val="ru-RU"/>
              </w:rPr>
            </w:pPr>
            <w:r w:rsidRPr="00F52CFE">
              <w:rPr>
                <w:rFonts w:eastAsia="Arial Unicode MS"/>
                <w:sz w:val="24"/>
                <w:szCs w:val="24"/>
                <w:lang w:val="ru-RU"/>
              </w:rPr>
              <w:t>бессрочно</w:t>
            </w:r>
          </w:p>
        </w:tc>
      </w:tr>
      <w:tr w:rsidR="00EB28EF" w:rsidRPr="009F2740" w:rsidTr="00E14552">
        <w:trPr>
          <w:trHeight w:val="29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9F2740" w:rsidRDefault="00EB28EF" w:rsidP="00EB28EF">
            <w:pPr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rPr>
                <w:sz w:val="24"/>
                <w:szCs w:val="24"/>
                <w:lang w:val="ru-RU"/>
              </w:rPr>
            </w:pPr>
            <w:r w:rsidRPr="00EB28EF">
              <w:rPr>
                <w:sz w:val="24"/>
                <w:szCs w:val="24"/>
                <w:lang w:val="ru-RU"/>
              </w:rPr>
              <w:t>Бессрочная лицензия Альт Сервер Виртуализации 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EF" w:rsidRPr="00EB28EF" w:rsidRDefault="00EB28EF" w:rsidP="00EB28EF">
            <w:pPr>
              <w:ind w:right="-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Лицензия на </w:t>
            </w:r>
            <w:proofErr w:type="spellStart"/>
            <w:r>
              <w:rPr>
                <w:sz w:val="24"/>
                <w:szCs w:val="24"/>
                <w:lang w:val="ru-RU"/>
              </w:rPr>
              <w:t>виртулаьный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сервер, 12 месяцев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ind w:right="-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ind w:right="-2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r w:rsidRPr="00EB28EF">
              <w:rPr>
                <w:sz w:val="24"/>
                <w:szCs w:val="24"/>
                <w:lang w:val="ru-RU"/>
              </w:rPr>
              <w:t>ГАЗПРОМ ГАЗОРАСПРЕДЕЛЕНИЕ ЛЕНИНГРАДСКАЯ ОБЛАСТЬ АО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СПБ, Пинегина 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47 500,00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95 000,00</w:t>
            </w:r>
          </w:p>
        </w:tc>
        <w:tc>
          <w:tcPr>
            <w:tcW w:w="573" w:type="pct"/>
            <w:shd w:val="clear" w:color="auto" w:fill="auto"/>
          </w:tcPr>
          <w:p w:rsidR="00EB28EF" w:rsidRPr="00F52CFE" w:rsidRDefault="00EB28EF" w:rsidP="00EB28EF">
            <w:pPr>
              <w:rPr>
                <w:rFonts w:eastAsia="Arial Unicode MS"/>
                <w:sz w:val="24"/>
                <w:szCs w:val="24"/>
                <w:lang w:val="ru-RU"/>
              </w:rPr>
            </w:pPr>
            <w:r w:rsidRPr="00F52CFE">
              <w:rPr>
                <w:rFonts w:eastAsia="Arial Unicode MS"/>
                <w:sz w:val="24"/>
                <w:szCs w:val="24"/>
                <w:lang w:val="ru-RU"/>
              </w:rPr>
              <w:t>бессрочно</w:t>
            </w:r>
          </w:p>
        </w:tc>
      </w:tr>
      <w:tr w:rsidR="00EB28EF" w:rsidRPr="009F2740" w:rsidTr="00E14552">
        <w:trPr>
          <w:trHeight w:val="29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rPr>
                <w:sz w:val="24"/>
                <w:szCs w:val="24"/>
                <w:lang w:val="ru-RU"/>
              </w:rPr>
            </w:pPr>
            <w:r w:rsidRPr="00EB28EF">
              <w:rPr>
                <w:sz w:val="24"/>
                <w:szCs w:val="24"/>
                <w:lang w:val="ru-RU"/>
              </w:rPr>
              <w:t>Бессрочная лицензия Альт Рабочая станция 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EF" w:rsidRPr="00EB28EF" w:rsidRDefault="00EB28EF" w:rsidP="00EB28EF">
            <w:pPr>
              <w:ind w:right="-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Лицензия на рабочую станцию, 12 месяцев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ind w:right="-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ind w:right="-2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r w:rsidRPr="00EB28EF">
              <w:rPr>
                <w:sz w:val="24"/>
                <w:szCs w:val="24"/>
                <w:lang w:val="ru-RU"/>
              </w:rPr>
              <w:t>ГАЗПРОМ ГАЗОРАСПРЕДЕЛЕНИЕ ЛЕНИНГРА</w:t>
            </w:r>
            <w:r w:rsidRPr="00EB28EF">
              <w:rPr>
                <w:sz w:val="24"/>
                <w:szCs w:val="24"/>
                <w:lang w:val="ru-RU"/>
              </w:rPr>
              <w:lastRenderedPageBreak/>
              <w:t>ДСКАЯ ОБЛАСТЬ АО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lastRenderedPageBreak/>
              <w:t>СПБ, Пинегина 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9F2740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EB28EF">
              <w:rPr>
                <w:rFonts w:eastAsia="Arial Unicode MS"/>
                <w:sz w:val="24"/>
                <w:szCs w:val="24"/>
              </w:rPr>
              <w:t>3 700,00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9F2740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EB28EF">
              <w:rPr>
                <w:rFonts w:eastAsia="Arial Unicode MS"/>
                <w:sz w:val="24"/>
                <w:szCs w:val="24"/>
              </w:rPr>
              <w:t>255 300,00</w:t>
            </w:r>
          </w:p>
        </w:tc>
        <w:tc>
          <w:tcPr>
            <w:tcW w:w="573" w:type="pct"/>
            <w:shd w:val="clear" w:color="auto" w:fill="auto"/>
          </w:tcPr>
          <w:p w:rsidR="00EB28EF" w:rsidRPr="00F52CFE" w:rsidRDefault="00EB28EF" w:rsidP="00EB28EF">
            <w:pPr>
              <w:rPr>
                <w:rFonts w:eastAsia="Arial Unicode MS"/>
                <w:sz w:val="24"/>
                <w:szCs w:val="24"/>
                <w:lang w:val="ru-RU"/>
              </w:rPr>
            </w:pPr>
            <w:r w:rsidRPr="00F52CFE">
              <w:rPr>
                <w:rFonts w:eastAsia="Arial Unicode MS"/>
                <w:sz w:val="24"/>
                <w:szCs w:val="24"/>
                <w:lang w:val="ru-RU"/>
              </w:rPr>
              <w:t>бессрочно</w:t>
            </w:r>
          </w:p>
        </w:tc>
      </w:tr>
      <w:tr w:rsidR="00EB28EF" w:rsidRPr="009F2740" w:rsidTr="00E14552">
        <w:trPr>
          <w:trHeight w:val="29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9F2740" w:rsidRDefault="00EB28EF" w:rsidP="00EB28EF">
            <w:pPr>
              <w:rPr>
                <w:sz w:val="24"/>
                <w:szCs w:val="24"/>
              </w:rPr>
            </w:pPr>
            <w:proofErr w:type="spellStart"/>
            <w:r w:rsidRPr="00EB28EF">
              <w:rPr>
                <w:sz w:val="24"/>
                <w:szCs w:val="24"/>
              </w:rPr>
              <w:t>Лицензия</w:t>
            </w:r>
            <w:proofErr w:type="spellEnd"/>
            <w:r w:rsidRPr="00EB28EF">
              <w:rPr>
                <w:sz w:val="24"/>
                <w:szCs w:val="24"/>
              </w:rPr>
              <w:t xml:space="preserve"> СУБД Postgres Pro AC Standard </w:t>
            </w:r>
            <w:proofErr w:type="spellStart"/>
            <w:r w:rsidRPr="00EB28EF">
              <w:rPr>
                <w:sz w:val="24"/>
                <w:szCs w:val="24"/>
              </w:rPr>
              <w:t>на</w:t>
            </w:r>
            <w:proofErr w:type="spellEnd"/>
            <w:r w:rsidRPr="00EB28EF">
              <w:rPr>
                <w:sz w:val="24"/>
                <w:szCs w:val="24"/>
              </w:rPr>
              <w:t xml:space="preserve"> 1 </w:t>
            </w:r>
            <w:proofErr w:type="spellStart"/>
            <w:r w:rsidRPr="00EB28EF">
              <w:rPr>
                <w:sz w:val="24"/>
                <w:szCs w:val="24"/>
              </w:rPr>
              <w:t>ядро</w:t>
            </w:r>
            <w:proofErr w:type="spellEnd"/>
            <w:r w:rsidRPr="00EB28EF">
              <w:rPr>
                <w:sz w:val="24"/>
                <w:szCs w:val="24"/>
              </w:rPr>
              <w:t xml:space="preserve"> x86-64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EF" w:rsidRPr="00EB28EF" w:rsidRDefault="00EB28EF" w:rsidP="00EB28EF">
            <w:pPr>
              <w:ind w:right="-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Лицензия СУБД, 12 месяцев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ind w:right="-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ind w:right="-2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jc w:val="center"/>
              <w:rPr>
                <w:sz w:val="24"/>
                <w:szCs w:val="24"/>
                <w:lang w:val="ru-RU"/>
              </w:rPr>
            </w:pPr>
            <w:r w:rsidRPr="00EB28EF">
              <w:rPr>
                <w:sz w:val="24"/>
                <w:szCs w:val="24"/>
                <w:lang w:val="ru-RU"/>
              </w:rPr>
              <w:t>ГАЗПРОМ ГАЗОРАСПРЕДЕЛЕНИЕ ЛЕНИНГРАДСКАЯ ОБЛАСТЬ АО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СПБ, Пинегина 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EB28EF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118 200,00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EF" w:rsidRPr="009F2740" w:rsidRDefault="00EB28EF" w:rsidP="00EB28EF">
            <w:pPr>
              <w:tabs>
                <w:tab w:val="center" w:pos="435"/>
                <w:tab w:val="right" w:pos="870"/>
              </w:tabs>
              <w:jc w:val="center"/>
              <w:rPr>
                <w:rFonts w:eastAsia="Arial Unicode MS"/>
                <w:sz w:val="24"/>
                <w:szCs w:val="24"/>
              </w:rPr>
            </w:pPr>
            <w:r w:rsidRPr="00EB28EF">
              <w:rPr>
                <w:rFonts w:eastAsia="Arial Unicode MS"/>
                <w:sz w:val="24"/>
                <w:szCs w:val="24"/>
              </w:rPr>
              <w:t>1 418 400,00</w:t>
            </w:r>
          </w:p>
        </w:tc>
        <w:tc>
          <w:tcPr>
            <w:tcW w:w="573" w:type="pct"/>
            <w:shd w:val="clear" w:color="auto" w:fill="auto"/>
          </w:tcPr>
          <w:p w:rsidR="00EB28EF" w:rsidRPr="00F52CFE" w:rsidRDefault="00EB28EF" w:rsidP="00EB28EF">
            <w:pPr>
              <w:rPr>
                <w:rFonts w:eastAsia="Arial Unicode MS"/>
                <w:sz w:val="24"/>
                <w:szCs w:val="24"/>
                <w:lang w:val="ru-RU"/>
              </w:rPr>
            </w:pPr>
            <w:r w:rsidRPr="00F52CFE">
              <w:rPr>
                <w:rFonts w:eastAsia="Arial Unicode MS"/>
                <w:sz w:val="24"/>
                <w:szCs w:val="24"/>
                <w:lang w:val="ru-RU"/>
              </w:rPr>
              <w:t>бессрочно</w:t>
            </w:r>
          </w:p>
        </w:tc>
      </w:tr>
      <w:tr w:rsidR="009F2740" w:rsidRPr="009F2740" w:rsidTr="009F2740">
        <w:trPr>
          <w:trHeight w:val="300"/>
        </w:trPr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40" w:rsidRPr="009F2740" w:rsidRDefault="009F2740" w:rsidP="00E32F32">
            <w:pPr>
              <w:tabs>
                <w:tab w:val="center" w:pos="435"/>
                <w:tab w:val="right" w:pos="870"/>
              </w:tabs>
              <w:jc w:val="right"/>
              <w:rPr>
                <w:rFonts w:eastAsia="Arial Unicode MS"/>
                <w:b/>
                <w:sz w:val="24"/>
                <w:szCs w:val="24"/>
                <w:lang w:val="ru-RU"/>
              </w:rPr>
            </w:pPr>
            <w:r w:rsidRPr="009F2740">
              <w:rPr>
                <w:rFonts w:eastAsia="Arial Unicode MS"/>
                <w:b/>
                <w:sz w:val="24"/>
                <w:szCs w:val="24"/>
                <w:lang w:val="ru-RU"/>
              </w:rPr>
              <w:t>ИТОГО руб., (НДС не облагается*):</w:t>
            </w:r>
          </w:p>
        </w:tc>
        <w:tc>
          <w:tcPr>
            <w:tcW w:w="573" w:type="pct"/>
            <w:shd w:val="clear" w:color="auto" w:fill="auto"/>
          </w:tcPr>
          <w:p w:rsidR="009F2740" w:rsidRPr="009F2740" w:rsidRDefault="00EB28EF" w:rsidP="00E32F32">
            <w:pPr>
              <w:rPr>
                <w:rFonts w:eastAsia="Arial Unicode MS"/>
                <w:sz w:val="24"/>
                <w:szCs w:val="24"/>
                <w:highlight w:val="yellow"/>
                <w:lang w:val="ru-RU"/>
              </w:rPr>
            </w:pPr>
            <w:r w:rsidRPr="00EB28EF">
              <w:rPr>
                <w:rFonts w:eastAsia="Arial Unicode MS"/>
                <w:sz w:val="24"/>
                <w:szCs w:val="24"/>
                <w:lang w:val="ru-RU"/>
              </w:rPr>
              <w:t>1 863 700,00</w:t>
            </w:r>
          </w:p>
        </w:tc>
      </w:tr>
    </w:tbl>
    <w:p w:rsidR="009F2740" w:rsidRPr="009F2740" w:rsidRDefault="009F2740" w:rsidP="009F2740">
      <w:pPr>
        <w:tabs>
          <w:tab w:val="left" w:pos="7084"/>
        </w:tabs>
        <w:jc w:val="both"/>
        <w:rPr>
          <w:sz w:val="24"/>
          <w:szCs w:val="24"/>
          <w:lang w:val="ru-RU"/>
        </w:rPr>
      </w:pPr>
      <w:proofErr w:type="gramStart"/>
      <w:r w:rsidRPr="009F2740">
        <w:rPr>
          <w:sz w:val="24"/>
          <w:szCs w:val="24"/>
          <w:lang w:val="ru-RU"/>
        </w:rPr>
        <w:t>Цены, указанные в п.</w:t>
      </w:r>
      <w:r w:rsidRPr="009F2740">
        <w:rPr>
          <w:sz w:val="24"/>
          <w:szCs w:val="24"/>
        </w:rPr>
        <w:t> </w:t>
      </w:r>
      <w:r w:rsidRPr="009F2740">
        <w:rPr>
          <w:sz w:val="24"/>
          <w:szCs w:val="24"/>
          <w:lang w:val="ru-RU"/>
        </w:rPr>
        <w:t>1 настоящей Спецификации, являются твёрдыми, изменению не подлежат и включают в себя все налоги, пошлины, сборы, страховые расходы и другие обязательные платежи согласно действующему законодательству РФ, а также все затраты Лицензиа</w:t>
      </w:r>
      <w:r w:rsidR="008B4B82">
        <w:rPr>
          <w:sz w:val="24"/>
          <w:szCs w:val="24"/>
          <w:lang w:val="ru-RU"/>
        </w:rPr>
        <w:t>т</w:t>
      </w:r>
      <w:r w:rsidRPr="009F2740">
        <w:rPr>
          <w:sz w:val="24"/>
          <w:szCs w:val="24"/>
          <w:lang w:val="ru-RU"/>
        </w:rPr>
        <w:t>а, возникающие в связи с исполнением настоящего Договора.</w:t>
      </w:r>
      <w:proofErr w:type="gramEnd"/>
    </w:p>
    <w:p w:rsidR="009F2740" w:rsidRPr="009F2740" w:rsidRDefault="009F2740" w:rsidP="009F2740">
      <w:pPr>
        <w:tabs>
          <w:tab w:val="left" w:pos="0"/>
        </w:tabs>
        <w:rPr>
          <w:sz w:val="24"/>
          <w:szCs w:val="24"/>
          <w:lang w:val="ru-RU"/>
        </w:rPr>
      </w:pPr>
      <w:r w:rsidRPr="009F2740">
        <w:rPr>
          <w:sz w:val="24"/>
          <w:szCs w:val="24"/>
          <w:lang w:val="ru-RU"/>
        </w:rPr>
        <w:t>* НДС не облагается в соответствии с подпунктом 26 пункта 2 статьи 149 Налогового кодекса Российской Федерации.</w:t>
      </w:r>
    </w:p>
    <w:tbl>
      <w:tblPr>
        <w:tblW w:w="1601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8221"/>
      </w:tblGrid>
      <w:tr w:rsidR="009F2740" w:rsidRPr="009F2740" w:rsidTr="00E14552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9F2740" w:rsidRDefault="009F2740" w:rsidP="00E32F32">
            <w:pPr>
              <w:jc w:val="center"/>
              <w:rPr>
                <w:b/>
                <w:sz w:val="24"/>
                <w:szCs w:val="24"/>
              </w:rPr>
            </w:pPr>
            <w:r w:rsidRPr="009F27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9F2740" w:rsidRDefault="009F2740" w:rsidP="00E32F32">
            <w:pPr>
              <w:rPr>
                <w:b/>
                <w:sz w:val="24"/>
                <w:szCs w:val="24"/>
              </w:rPr>
            </w:pPr>
            <w:proofErr w:type="spellStart"/>
            <w:r w:rsidRPr="009F2740">
              <w:rPr>
                <w:b/>
                <w:sz w:val="24"/>
                <w:szCs w:val="24"/>
              </w:rPr>
              <w:t>Условия</w:t>
            </w:r>
            <w:proofErr w:type="spellEnd"/>
            <w:r w:rsidRPr="009F27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b/>
                <w:sz w:val="24"/>
                <w:szCs w:val="24"/>
              </w:rPr>
              <w:t>предоставления</w:t>
            </w:r>
            <w:proofErr w:type="spellEnd"/>
            <w:r w:rsidRPr="009F27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740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9F274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F2740">
              <w:rPr>
                <w:b/>
                <w:sz w:val="24"/>
                <w:szCs w:val="24"/>
              </w:rPr>
              <w:t>Лицензии</w:t>
            </w:r>
            <w:proofErr w:type="spellEnd"/>
            <w:r w:rsidRPr="009F2740">
              <w:rPr>
                <w:b/>
                <w:sz w:val="24"/>
                <w:szCs w:val="24"/>
              </w:rPr>
              <w:t>)</w:t>
            </w:r>
          </w:p>
        </w:tc>
      </w:tr>
      <w:tr w:rsidR="009F2740" w:rsidRPr="009F2740" w:rsidTr="00E14552">
        <w:trPr>
          <w:trHeight w:val="38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523562" w:rsidRDefault="009F2740" w:rsidP="00523562">
            <w:pPr>
              <w:rPr>
                <w:noProof/>
                <w:sz w:val="24"/>
                <w:szCs w:val="24"/>
                <w:lang w:val="ru-RU"/>
              </w:rPr>
            </w:pPr>
            <w:r w:rsidRPr="009F2740">
              <w:rPr>
                <w:noProof/>
                <w:sz w:val="24"/>
                <w:szCs w:val="24"/>
              </w:rPr>
              <w:t>Срок предоставления пр</w:t>
            </w:r>
            <w:r w:rsidR="00523562">
              <w:rPr>
                <w:noProof/>
                <w:sz w:val="24"/>
                <w:szCs w:val="24"/>
                <w:lang w:val="ru-RU"/>
              </w:rPr>
              <w:t>ав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740" w:rsidRPr="00C6620F" w:rsidRDefault="00C6620F" w:rsidP="00E32F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9F2740" w:rsidRPr="009F2740" w:rsidTr="00E1455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9F2740" w:rsidRDefault="009F2740" w:rsidP="00E32F32">
            <w:pPr>
              <w:jc w:val="center"/>
              <w:rPr>
                <w:b/>
                <w:sz w:val="24"/>
                <w:szCs w:val="24"/>
              </w:rPr>
            </w:pPr>
            <w:r w:rsidRPr="009F27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9F2740" w:rsidRDefault="009F2740" w:rsidP="00E32F32">
            <w:pPr>
              <w:rPr>
                <w:b/>
                <w:sz w:val="24"/>
                <w:szCs w:val="24"/>
                <w:lang w:val="ru-RU"/>
              </w:rPr>
            </w:pPr>
            <w:r w:rsidRPr="009F2740">
              <w:rPr>
                <w:b/>
                <w:sz w:val="24"/>
                <w:szCs w:val="24"/>
                <w:lang w:val="ru-RU"/>
              </w:rPr>
              <w:t>Условия оплаты стоимости Программы Лицензиатом</w:t>
            </w:r>
          </w:p>
        </w:tc>
      </w:tr>
      <w:tr w:rsidR="009F2740" w:rsidRPr="009F2740" w:rsidTr="00E14552">
        <w:trPr>
          <w:trHeight w:val="6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9F2740" w:rsidRDefault="009F2740" w:rsidP="00E32F32">
            <w:pPr>
              <w:jc w:val="center"/>
              <w:rPr>
                <w:sz w:val="24"/>
                <w:szCs w:val="24"/>
              </w:rPr>
            </w:pPr>
            <w:r w:rsidRPr="009F2740">
              <w:rPr>
                <w:sz w:val="24"/>
                <w:szCs w:val="24"/>
              </w:rPr>
              <w:t>3.1.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F2740" w:rsidRPr="009F2740" w:rsidRDefault="009F2740" w:rsidP="00ED3FEF">
            <w:pPr>
              <w:jc w:val="both"/>
              <w:rPr>
                <w:sz w:val="24"/>
                <w:szCs w:val="24"/>
                <w:lang w:val="ru-RU"/>
              </w:rPr>
            </w:pPr>
            <w:r w:rsidRPr="009F2740">
              <w:rPr>
                <w:sz w:val="24"/>
                <w:szCs w:val="24"/>
                <w:lang w:val="ru-RU"/>
              </w:rPr>
              <w:t>Оплата осуществляется путем перечисления денежных средств на расчетный счет Лицензиа</w:t>
            </w:r>
            <w:r w:rsidR="00ED3FEF">
              <w:rPr>
                <w:sz w:val="24"/>
                <w:szCs w:val="24"/>
                <w:lang w:val="ru-RU"/>
              </w:rPr>
              <w:t>та</w:t>
            </w:r>
            <w:r w:rsidRPr="009F2740">
              <w:rPr>
                <w:sz w:val="24"/>
                <w:szCs w:val="24"/>
                <w:lang w:val="ru-RU"/>
              </w:rPr>
              <w:t>, указанный в настоящем Договоре, в следующих размерах и в следующие сроки: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740" w:rsidRPr="009F2740" w:rsidRDefault="00C6620F" w:rsidP="00C6620F">
            <w:pPr>
              <w:rPr>
                <w:i/>
                <w:color w:val="FF0000"/>
                <w:sz w:val="24"/>
                <w:szCs w:val="24"/>
                <w:lang w:val="ru-RU"/>
              </w:rPr>
            </w:pPr>
            <w:r w:rsidRPr="00C6620F">
              <w:rPr>
                <w:sz w:val="24"/>
                <w:szCs w:val="24"/>
                <w:lang w:val="ru-RU"/>
              </w:rPr>
              <w:t>в течение 15 рабочих дней от даты подписания Сторонами акта передачи прав</w:t>
            </w:r>
          </w:p>
        </w:tc>
      </w:tr>
    </w:tbl>
    <w:p w:rsidR="009F2740" w:rsidRPr="009F2740" w:rsidRDefault="009F2740" w:rsidP="007A65A5">
      <w:pPr>
        <w:pStyle w:val="a5"/>
        <w:spacing w:before="0" w:after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ED3FEF" w:rsidRPr="004250A2" w:rsidTr="004250A2">
        <w:trPr>
          <w:jc w:val="center"/>
        </w:trPr>
        <w:tc>
          <w:tcPr>
            <w:tcW w:w="5210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Лицензиат</w:t>
            </w:r>
          </w:p>
        </w:tc>
        <w:tc>
          <w:tcPr>
            <w:tcW w:w="5211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сублицензиат</w:t>
            </w:r>
          </w:p>
        </w:tc>
      </w:tr>
      <w:tr w:rsidR="00ED3FEF" w:rsidRPr="004250A2" w:rsidTr="004250A2">
        <w:trPr>
          <w:jc w:val="center"/>
        </w:trPr>
        <w:tc>
          <w:tcPr>
            <w:tcW w:w="5210" w:type="dxa"/>
            <w:shd w:val="clear" w:color="auto" w:fill="auto"/>
          </w:tcPr>
          <w:p w:rsidR="00ED3FEF" w:rsidRPr="004250A2" w:rsidRDefault="00C6620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>
              <w:rPr>
                <w:b/>
                <w:caps/>
                <w:sz w:val="24"/>
                <w:szCs w:val="24"/>
                <w:lang w:val="ru-RU"/>
              </w:rPr>
              <w:t>__________________/Пугач М.С.</w:t>
            </w:r>
            <w:r w:rsidR="00ED3FEF" w:rsidRPr="004250A2">
              <w:rPr>
                <w:b/>
                <w:caps/>
                <w:sz w:val="24"/>
                <w:szCs w:val="24"/>
                <w:lang w:val="ru-RU"/>
              </w:rPr>
              <w:t>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__________________/</w:t>
            </w:r>
            <w:r w:rsidR="00C6620F">
              <w:rPr>
                <w:b/>
                <w:caps/>
                <w:sz w:val="24"/>
                <w:szCs w:val="24"/>
                <w:lang w:val="ru-RU"/>
              </w:rPr>
              <w:t>шевченко Д.Г.</w:t>
            </w:r>
            <w:r w:rsidRPr="004250A2">
              <w:rPr>
                <w:b/>
                <w:caps/>
                <w:sz w:val="24"/>
                <w:szCs w:val="24"/>
                <w:lang w:val="ru-RU"/>
              </w:rPr>
              <w:t>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</w:tr>
    </w:tbl>
    <w:p w:rsidR="00523562" w:rsidRDefault="00523562" w:rsidP="007A65A5">
      <w:pPr>
        <w:rPr>
          <w:sz w:val="24"/>
          <w:szCs w:val="24"/>
          <w:lang w:val="ru-RU"/>
        </w:rPr>
      </w:pPr>
    </w:p>
    <w:p w:rsidR="00523562" w:rsidRDefault="00523562" w:rsidP="007A65A5">
      <w:pPr>
        <w:rPr>
          <w:sz w:val="24"/>
          <w:szCs w:val="24"/>
          <w:lang w:val="ru-RU"/>
        </w:rPr>
        <w:sectPr w:rsidR="00523562" w:rsidSect="00ED3FEF">
          <w:pgSz w:w="16838" w:h="11906" w:orient="landscape"/>
          <w:pgMar w:top="1134" w:right="567" w:bottom="567" w:left="567" w:header="284" w:footer="284" w:gutter="0"/>
          <w:cols w:space="708"/>
          <w:docGrid w:linePitch="360"/>
        </w:sectPr>
      </w:pPr>
    </w:p>
    <w:p w:rsidR="00523562" w:rsidRPr="00ED3FEF" w:rsidRDefault="00523562" w:rsidP="00ED3FEF">
      <w:pPr>
        <w:jc w:val="right"/>
        <w:rPr>
          <w:b/>
          <w:i/>
          <w:color w:val="000000"/>
          <w:sz w:val="24"/>
          <w:szCs w:val="22"/>
          <w:lang w:val="ru-RU"/>
        </w:rPr>
      </w:pPr>
      <w:r w:rsidRPr="00ED3FEF">
        <w:rPr>
          <w:b/>
          <w:i/>
          <w:color w:val="000000"/>
          <w:sz w:val="24"/>
          <w:szCs w:val="22"/>
          <w:lang w:val="ru-RU"/>
        </w:rPr>
        <w:lastRenderedPageBreak/>
        <w:t xml:space="preserve"> Приложение № 2 </w:t>
      </w:r>
      <w:proofErr w:type="gramStart"/>
      <w:r w:rsidRPr="00ED3FEF">
        <w:rPr>
          <w:b/>
          <w:i/>
          <w:color w:val="000000"/>
          <w:sz w:val="24"/>
          <w:szCs w:val="22"/>
          <w:lang w:val="ru-RU"/>
        </w:rPr>
        <w:t>к</w:t>
      </w:r>
      <w:proofErr w:type="gramEnd"/>
      <w:r w:rsidRPr="00ED3FEF">
        <w:rPr>
          <w:b/>
          <w:i/>
          <w:color w:val="000000"/>
          <w:sz w:val="24"/>
          <w:szCs w:val="22"/>
          <w:lang w:val="ru-RU"/>
        </w:rPr>
        <w:t xml:space="preserve"> </w:t>
      </w:r>
    </w:p>
    <w:p w:rsidR="00523562" w:rsidRPr="00ED3FEF" w:rsidRDefault="00523562" w:rsidP="00ED3FEF">
      <w:pPr>
        <w:jc w:val="right"/>
        <w:rPr>
          <w:i/>
          <w:color w:val="000000"/>
          <w:sz w:val="24"/>
          <w:szCs w:val="22"/>
          <w:lang w:val="ru-RU"/>
        </w:rPr>
      </w:pPr>
      <w:proofErr w:type="spellStart"/>
      <w:r w:rsidRPr="00ED3FEF">
        <w:rPr>
          <w:b/>
          <w:i/>
          <w:color w:val="000000"/>
          <w:sz w:val="24"/>
          <w:szCs w:val="22"/>
          <w:lang w:val="ru-RU"/>
        </w:rPr>
        <w:t>Сублицензионному</w:t>
      </w:r>
      <w:proofErr w:type="spellEnd"/>
      <w:r w:rsidRPr="00ED3FEF">
        <w:rPr>
          <w:b/>
          <w:i/>
          <w:color w:val="000000"/>
          <w:sz w:val="24"/>
          <w:szCs w:val="22"/>
          <w:lang w:val="ru-RU"/>
        </w:rPr>
        <w:t xml:space="preserve"> договору №</w:t>
      </w:r>
      <w:r w:rsidR="00C6620F" w:rsidRPr="00C6620F">
        <w:rPr>
          <w:b/>
          <w:caps/>
          <w:sz w:val="24"/>
          <w:szCs w:val="24"/>
          <w:lang w:val="ru-RU"/>
        </w:rPr>
        <w:t xml:space="preserve"> </w:t>
      </w:r>
      <w:r w:rsidR="00C6620F" w:rsidRPr="00270FD5">
        <w:rPr>
          <w:b/>
          <w:caps/>
          <w:sz w:val="24"/>
          <w:szCs w:val="24"/>
          <w:lang w:val="ru-RU"/>
        </w:rPr>
        <w:t>SD00-000151</w:t>
      </w:r>
      <w:r w:rsidR="00C17EE7">
        <w:rPr>
          <w:b/>
          <w:caps/>
          <w:sz w:val="24"/>
          <w:szCs w:val="24"/>
          <w:lang w:val="ru-RU"/>
        </w:rPr>
        <w:t>(</w:t>
      </w:r>
      <w:r w:rsidR="00C17EE7" w:rsidRPr="00531B52">
        <w:rPr>
          <w:b/>
          <w:caps/>
          <w:sz w:val="24"/>
          <w:szCs w:val="24"/>
          <w:lang w:val="ru-RU"/>
        </w:rPr>
        <w:t>742-5222-20</w:t>
      </w:r>
      <w:r w:rsidR="00C17EE7">
        <w:rPr>
          <w:b/>
          <w:caps/>
          <w:sz w:val="24"/>
          <w:szCs w:val="24"/>
          <w:lang w:val="ru-RU"/>
        </w:rPr>
        <w:t>)</w:t>
      </w:r>
    </w:p>
    <w:p w:rsidR="00854D20" w:rsidRPr="00ED3FEF" w:rsidRDefault="00854D20" w:rsidP="00ED3FEF">
      <w:pPr>
        <w:jc w:val="right"/>
        <w:rPr>
          <w:b/>
          <w:i/>
          <w:color w:val="000000"/>
          <w:sz w:val="24"/>
          <w:szCs w:val="22"/>
          <w:lang w:val="ru-RU"/>
        </w:rPr>
      </w:pPr>
    </w:p>
    <w:p w:rsidR="00523562" w:rsidRPr="00ED3FEF" w:rsidRDefault="009A0EA1" w:rsidP="00ED3FEF">
      <w:pPr>
        <w:tabs>
          <w:tab w:val="center" w:pos="4814"/>
          <w:tab w:val="right" w:pos="9639"/>
        </w:tabs>
        <w:jc w:val="center"/>
        <w:rPr>
          <w:color w:val="000000"/>
          <w:sz w:val="24"/>
          <w:szCs w:val="22"/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1280795</wp:posOffset>
                </wp:positionV>
                <wp:extent cx="6811010" cy="19050"/>
                <wp:effectExtent l="0" t="0" r="27940" b="0"/>
                <wp:wrapTopAndBottom/>
                <wp:docPr id="18287" name="Group 18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1010" cy="19050"/>
                          <a:chOff x="0" y="0"/>
                          <a:chExt cx="6811137" cy="19050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681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1137">
                                <a:moveTo>
                                  <a:pt x="68111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>
            <w:pict>
              <v:group id="Group 18287" o:spid="_x0000_s1026" style="position:absolute;margin-left:25.8pt;margin-top:100.85pt;width:536.3pt;height:1.5pt;z-index:251657728;mso-position-horizontal-relative:page;mso-position-vertical-relative:page" coordsize="6811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">
                <v:shape id="Shape 1426" o:spid="_x0000_s1027" style="position:absolute;width:68111;height:0;visibility:visible;mso-wrap-style:square;v-text-anchor:top" coordsize="6811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DiMQA&#10;AADdAAAADwAAAGRycy9kb3ducmV2LnhtbERP22rCQBB9F/oPyxR8042haImuYgWhpRStF3wds2MS&#10;mp0N2TXGfr0rCL7N4VxnMmtNKRqqXWFZwaAfgSBOrS44U7DbLnvvIJxH1lhaJgVXcjCbvnQmmGh7&#10;4V9qNj4TIYRdggpy76tESpfmZND1bUUcuJOtDfoA60zqGi8h3JQyjqKhNFhwaMixokVO6d/mbBT8&#10;f3/NR+ufg41PH8d9c9WH3X7FSnVf2/kYhKfWP8UP96cO89/iIdy/C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w4jEAAAA3QAAAA8AAAAAAAAAAAAAAAAAmAIAAGRycy9k&#10;b3ducmV2LnhtbFBLBQYAAAAABAAEAPUAAACJAwAAAAA=&#10;" path="m6811137,l,e" filled="f" strokeweight="1.5pt">
                  <v:path arrowok="t" textboxrect="0,0,6811137,0"/>
                </v:shape>
                <w10:wrap type="topAndBottom" anchorx="page" anchory="page"/>
              </v:group>
            </w:pict>
          </mc:Fallback>
        </mc:AlternateContent>
      </w:r>
      <w:r w:rsidR="00ED3FEF">
        <w:rPr>
          <w:b/>
          <w:color w:val="000000"/>
          <w:sz w:val="24"/>
          <w:szCs w:val="22"/>
          <w:lang w:val="ru-RU"/>
        </w:rPr>
        <w:t>Начало формы</w:t>
      </w:r>
    </w:p>
    <w:p w:rsidR="00ED3FEF" w:rsidRDefault="00ED3FEF" w:rsidP="00ED3FEF">
      <w:pPr>
        <w:keepNext/>
        <w:keepLines/>
        <w:jc w:val="center"/>
        <w:outlineLvl w:val="0"/>
        <w:rPr>
          <w:b/>
          <w:color w:val="000000"/>
          <w:sz w:val="24"/>
          <w:szCs w:val="22"/>
          <w:lang w:val="ru-RU"/>
        </w:rPr>
      </w:pPr>
    </w:p>
    <w:p w:rsidR="00ED3FEF" w:rsidRDefault="00ED3FEF" w:rsidP="00ED3FEF">
      <w:pPr>
        <w:keepNext/>
        <w:keepLines/>
        <w:jc w:val="center"/>
        <w:outlineLvl w:val="0"/>
        <w:rPr>
          <w:b/>
          <w:color w:val="000000"/>
          <w:sz w:val="24"/>
          <w:szCs w:val="22"/>
          <w:lang w:val="ru-RU"/>
        </w:rPr>
      </w:pPr>
    </w:p>
    <w:p w:rsidR="00523562" w:rsidRPr="00ED3FEF" w:rsidRDefault="00523562" w:rsidP="00ED3FEF">
      <w:pPr>
        <w:keepNext/>
        <w:keepLines/>
        <w:jc w:val="center"/>
        <w:outlineLvl w:val="0"/>
        <w:rPr>
          <w:b/>
          <w:color w:val="000000"/>
          <w:sz w:val="24"/>
          <w:szCs w:val="22"/>
          <w:lang w:val="ru-RU"/>
        </w:rPr>
      </w:pPr>
      <w:r w:rsidRPr="00ED3FEF">
        <w:rPr>
          <w:b/>
          <w:color w:val="000000"/>
          <w:sz w:val="24"/>
          <w:szCs w:val="22"/>
          <w:lang w:val="ru-RU"/>
        </w:rPr>
        <w:t>АКТ ПРИЕМА-ПЕРЕДАЧИ</w:t>
      </w:r>
      <w:r w:rsidR="0049167D">
        <w:rPr>
          <w:b/>
          <w:color w:val="000000"/>
          <w:sz w:val="24"/>
          <w:szCs w:val="22"/>
          <w:lang w:val="ru-RU"/>
        </w:rPr>
        <w:t xml:space="preserve"> ПРАВ</w:t>
      </w:r>
    </w:p>
    <w:p w:rsidR="00523562" w:rsidRPr="00ED3FEF" w:rsidRDefault="00523562" w:rsidP="00ED3FEF">
      <w:pPr>
        <w:jc w:val="center"/>
        <w:rPr>
          <w:color w:val="000000"/>
          <w:sz w:val="24"/>
          <w:szCs w:val="22"/>
          <w:lang w:val="ru-RU"/>
        </w:rPr>
      </w:pPr>
      <w:r w:rsidRPr="00ED3FEF">
        <w:rPr>
          <w:b/>
          <w:color w:val="000000"/>
          <w:sz w:val="24"/>
          <w:szCs w:val="22"/>
          <w:lang w:val="ru-RU"/>
        </w:rPr>
        <w:t>К договору № _________от ___ _________ 20__ г.</w:t>
      </w:r>
    </w:p>
    <w:p w:rsidR="00523562" w:rsidRPr="00ED3FEF" w:rsidRDefault="00523562" w:rsidP="00ED3FEF">
      <w:pPr>
        <w:rPr>
          <w:color w:val="000000"/>
          <w:sz w:val="24"/>
          <w:szCs w:val="22"/>
          <w:lang w:val="ru-RU"/>
        </w:rPr>
      </w:pPr>
      <w:r w:rsidRPr="00ED3FEF">
        <w:rPr>
          <w:color w:val="000000"/>
          <w:sz w:val="24"/>
          <w:szCs w:val="22"/>
          <w:lang w:val="ru-RU"/>
        </w:rPr>
        <w:t xml:space="preserve">  </w:t>
      </w:r>
    </w:p>
    <w:p w:rsidR="00ED3FEF" w:rsidRDefault="00523562" w:rsidP="00ED3FEF">
      <w:pPr>
        <w:jc w:val="both"/>
        <w:rPr>
          <w:color w:val="000000"/>
          <w:sz w:val="24"/>
          <w:szCs w:val="22"/>
          <w:lang w:val="ru-RU"/>
        </w:rPr>
      </w:pPr>
      <w:proofErr w:type="gramStart"/>
      <w:r w:rsidRPr="00ED3FEF">
        <w:rPr>
          <w:b/>
          <w:i/>
          <w:color w:val="000000"/>
          <w:sz w:val="24"/>
          <w:szCs w:val="22"/>
          <w:lang w:val="ru-RU"/>
        </w:rPr>
        <w:t>_________________________</w:t>
      </w:r>
      <w:r w:rsidRPr="00ED3FEF">
        <w:rPr>
          <w:color w:val="000000"/>
          <w:sz w:val="24"/>
          <w:szCs w:val="22"/>
          <w:lang w:val="ru-RU"/>
        </w:rPr>
        <w:t xml:space="preserve">, именуемое </w:t>
      </w:r>
      <w:r w:rsidR="00ED3FEF">
        <w:rPr>
          <w:color w:val="000000"/>
          <w:sz w:val="24"/>
          <w:szCs w:val="22"/>
          <w:lang w:val="ru-RU"/>
        </w:rPr>
        <w:t xml:space="preserve">в </w:t>
      </w:r>
      <w:r w:rsidRPr="00ED3FEF">
        <w:rPr>
          <w:color w:val="000000"/>
          <w:sz w:val="24"/>
          <w:szCs w:val="22"/>
          <w:lang w:val="ru-RU"/>
        </w:rPr>
        <w:t xml:space="preserve">дальнейшем «Сублицензиат», в лице _________________, действующего на основании ________________________, с одной стороны, и </w:t>
      </w:r>
      <w:proofErr w:type="gramEnd"/>
    </w:p>
    <w:p w:rsidR="00523562" w:rsidRPr="00ED3FEF" w:rsidRDefault="00523562" w:rsidP="00ED3FEF">
      <w:pPr>
        <w:jc w:val="both"/>
        <w:rPr>
          <w:color w:val="000000"/>
          <w:sz w:val="24"/>
          <w:szCs w:val="22"/>
          <w:lang w:val="ru-RU"/>
        </w:rPr>
      </w:pPr>
      <w:proofErr w:type="gramStart"/>
      <w:r w:rsidRPr="00ED3FEF">
        <w:rPr>
          <w:color w:val="000000"/>
          <w:sz w:val="24"/>
          <w:szCs w:val="22"/>
          <w:lang w:val="ru-RU"/>
        </w:rPr>
        <w:t>_______</w:t>
      </w:r>
      <w:r w:rsidR="00ED3FEF">
        <w:rPr>
          <w:color w:val="000000"/>
          <w:sz w:val="24"/>
          <w:szCs w:val="22"/>
          <w:lang w:val="ru-RU"/>
        </w:rPr>
        <w:t>_____</w:t>
      </w:r>
      <w:r w:rsidRPr="00ED3FEF">
        <w:rPr>
          <w:color w:val="000000"/>
          <w:sz w:val="24"/>
          <w:szCs w:val="22"/>
          <w:lang w:val="ru-RU"/>
        </w:rPr>
        <w:t>__</w:t>
      </w:r>
      <w:r w:rsidR="00ED3FEF">
        <w:rPr>
          <w:color w:val="000000"/>
          <w:sz w:val="24"/>
          <w:szCs w:val="22"/>
          <w:lang w:val="ru-RU"/>
        </w:rPr>
        <w:t>_______</w:t>
      </w:r>
      <w:r w:rsidRPr="00ED3FEF">
        <w:rPr>
          <w:color w:val="000000"/>
          <w:sz w:val="24"/>
          <w:szCs w:val="22"/>
          <w:lang w:val="ru-RU"/>
        </w:rPr>
        <w:t xml:space="preserve">____, именуемое в дальнейшем «Лицензиат», в лице  ____________________, действующего на основании  ______________________________________, с другой стороны, составили настоящий акт о нижеследующем:  </w:t>
      </w:r>
      <w:proofErr w:type="gramEnd"/>
    </w:p>
    <w:p w:rsidR="00523562" w:rsidRPr="00ED3FEF" w:rsidRDefault="00523562" w:rsidP="00ED3FEF">
      <w:pPr>
        <w:jc w:val="center"/>
        <w:rPr>
          <w:color w:val="000000"/>
          <w:sz w:val="24"/>
          <w:szCs w:val="22"/>
          <w:lang w:val="ru-RU"/>
        </w:rPr>
      </w:pPr>
    </w:p>
    <w:tbl>
      <w:tblPr>
        <w:tblW w:w="10206" w:type="dxa"/>
        <w:tblInd w:w="5" w:type="dxa"/>
        <w:tblCellMar>
          <w:top w:w="1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453"/>
        <w:gridCol w:w="2049"/>
        <w:gridCol w:w="1039"/>
        <w:gridCol w:w="1169"/>
        <w:gridCol w:w="1348"/>
        <w:gridCol w:w="2257"/>
      </w:tblGrid>
      <w:tr w:rsidR="009A1F5B" w:rsidRPr="00ED3FEF" w:rsidTr="00ED3FEF">
        <w:trPr>
          <w:trHeight w:val="93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ED3FEF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ED3FEF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>Цена</w:t>
            </w:r>
            <w:r w:rsid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b/>
                <w:sz w:val="22"/>
                <w:szCs w:val="22"/>
                <w:lang w:val="ru-RU"/>
              </w:rPr>
              <w:t>за ед.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>Общая стоимость</w:t>
            </w:r>
          </w:p>
        </w:tc>
      </w:tr>
      <w:tr w:rsidR="009A1F5B" w:rsidRPr="00ED3FEF" w:rsidTr="00ED3FEF">
        <w:trPr>
          <w:trHeight w:val="25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right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right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A1F5B" w:rsidRPr="00ED3FEF" w:rsidTr="00ED3FEF">
        <w:trPr>
          <w:trHeight w:val="31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right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center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jc w:val="right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62" w:rsidRPr="00ED3FEF" w:rsidRDefault="00523562" w:rsidP="00ED3FEF">
            <w:pPr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D3FEF" w:rsidRPr="00ED3FEF" w:rsidTr="00ED3FEF">
        <w:trPr>
          <w:trHeight w:val="231"/>
        </w:trPr>
        <w:tc>
          <w:tcPr>
            <w:tcW w:w="7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EF" w:rsidRPr="00ED3FEF" w:rsidRDefault="00ED3FEF" w:rsidP="00ED3FEF">
            <w:pPr>
              <w:jc w:val="right"/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>ИТОГО руб., (НДС не облагается*):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EF" w:rsidRPr="00ED3FEF" w:rsidRDefault="00ED3FEF" w:rsidP="00ED3FEF">
            <w:pPr>
              <w:rPr>
                <w:sz w:val="22"/>
                <w:szCs w:val="22"/>
                <w:lang w:val="ru-RU"/>
              </w:rPr>
            </w:pPr>
            <w:r w:rsidRPr="00ED3FE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FEF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523562" w:rsidRPr="00ED3FEF" w:rsidRDefault="00523562" w:rsidP="00ED3FEF">
      <w:pPr>
        <w:jc w:val="both"/>
        <w:rPr>
          <w:color w:val="000000"/>
          <w:sz w:val="24"/>
          <w:szCs w:val="22"/>
          <w:lang w:val="ru-RU"/>
        </w:rPr>
      </w:pPr>
      <w:r w:rsidRPr="00ED3FEF">
        <w:rPr>
          <w:color w:val="000000"/>
          <w:sz w:val="24"/>
          <w:szCs w:val="22"/>
          <w:lang w:val="ru-RU"/>
        </w:rPr>
        <w:t xml:space="preserve">* НДС не облагается в соответствии с подпунктом 26 пункта 2 статьи 149 Налогового кодекса Российской Федерации. </w:t>
      </w:r>
    </w:p>
    <w:p w:rsidR="00523562" w:rsidRPr="00ED3FEF" w:rsidRDefault="00523562" w:rsidP="00ED3FEF">
      <w:pPr>
        <w:jc w:val="center"/>
        <w:rPr>
          <w:color w:val="000000"/>
          <w:sz w:val="24"/>
          <w:szCs w:val="22"/>
          <w:lang w:val="ru-RU"/>
        </w:rPr>
      </w:pPr>
      <w:r w:rsidRPr="00ED3FEF">
        <w:rPr>
          <w:b/>
          <w:color w:val="000000"/>
          <w:sz w:val="24"/>
          <w:szCs w:val="22"/>
          <w:lang w:val="ru-RU"/>
        </w:rPr>
        <w:t xml:space="preserve"> </w:t>
      </w:r>
      <w:r w:rsidRPr="00ED3FEF">
        <w:rPr>
          <w:color w:val="000000"/>
          <w:sz w:val="24"/>
          <w:szCs w:val="22"/>
          <w:lang w:val="ru-RU"/>
        </w:rPr>
        <w:t xml:space="preserve"> </w:t>
      </w:r>
    </w:p>
    <w:p w:rsidR="00523562" w:rsidRPr="00ED3FEF" w:rsidRDefault="00523562" w:rsidP="00ED3FEF">
      <w:pPr>
        <w:jc w:val="both"/>
        <w:rPr>
          <w:color w:val="000000"/>
          <w:sz w:val="24"/>
          <w:szCs w:val="22"/>
          <w:lang w:val="ru-RU"/>
        </w:rPr>
      </w:pPr>
      <w:r w:rsidRPr="00ED3FEF">
        <w:rPr>
          <w:color w:val="000000"/>
          <w:sz w:val="24"/>
          <w:szCs w:val="22"/>
          <w:lang w:val="ru-RU"/>
        </w:rPr>
        <w:t xml:space="preserve">Лицензиат передал, а Сублицензиат принял право на использование лицензий.  </w:t>
      </w:r>
    </w:p>
    <w:p w:rsidR="00523562" w:rsidRDefault="00523562" w:rsidP="00ED3FEF">
      <w:pPr>
        <w:jc w:val="both"/>
        <w:rPr>
          <w:color w:val="000000"/>
          <w:sz w:val="24"/>
          <w:szCs w:val="22"/>
          <w:lang w:val="ru-RU"/>
        </w:rPr>
      </w:pPr>
      <w:r w:rsidRPr="00ED3FEF">
        <w:rPr>
          <w:color w:val="000000"/>
          <w:sz w:val="24"/>
          <w:szCs w:val="22"/>
          <w:lang w:val="ru-RU"/>
        </w:rPr>
        <w:t xml:space="preserve">Обязательства </w:t>
      </w:r>
      <w:r w:rsidR="00854D20" w:rsidRPr="00ED3FEF">
        <w:rPr>
          <w:color w:val="000000"/>
          <w:sz w:val="24"/>
          <w:szCs w:val="22"/>
          <w:lang w:val="ru-RU"/>
        </w:rPr>
        <w:t>Лицензиата</w:t>
      </w:r>
      <w:r w:rsidRPr="00ED3FEF">
        <w:rPr>
          <w:color w:val="000000"/>
          <w:sz w:val="24"/>
          <w:szCs w:val="22"/>
          <w:lang w:val="ru-RU"/>
        </w:rPr>
        <w:t xml:space="preserve"> исполнены надлежащим образом. </w:t>
      </w:r>
      <w:r w:rsidR="00854D20" w:rsidRPr="00ED3FEF">
        <w:rPr>
          <w:color w:val="000000"/>
          <w:sz w:val="24"/>
          <w:szCs w:val="22"/>
          <w:lang w:val="ru-RU"/>
        </w:rPr>
        <w:t>Сублицензиат</w:t>
      </w:r>
      <w:r w:rsidRPr="00ED3FEF">
        <w:rPr>
          <w:color w:val="000000"/>
          <w:sz w:val="24"/>
          <w:szCs w:val="22"/>
          <w:lang w:val="ru-RU"/>
        </w:rPr>
        <w:t xml:space="preserve"> претензий не имеет.  </w:t>
      </w:r>
    </w:p>
    <w:p w:rsidR="00ED3FEF" w:rsidRPr="009F2740" w:rsidRDefault="00ED3FEF" w:rsidP="00ED3FEF">
      <w:pPr>
        <w:pStyle w:val="a5"/>
        <w:spacing w:before="0" w:after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ED3FEF" w:rsidRPr="004250A2" w:rsidTr="004250A2">
        <w:trPr>
          <w:jc w:val="center"/>
        </w:trPr>
        <w:tc>
          <w:tcPr>
            <w:tcW w:w="5210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Лицензиат</w:t>
            </w:r>
          </w:p>
        </w:tc>
        <w:tc>
          <w:tcPr>
            <w:tcW w:w="5211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сублицензиат</w:t>
            </w:r>
          </w:p>
        </w:tc>
      </w:tr>
      <w:tr w:rsidR="00ED3FEF" w:rsidRPr="004250A2" w:rsidTr="004250A2">
        <w:trPr>
          <w:jc w:val="center"/>
        </w:trPr>
        <w:tc>
          <w:tcPr>
            <w:tcW w:w="5210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__________________/________________/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__________________/________________/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</w:tr>
    </w:tbl>
    <w:p w:rsidR="00523562" w:rsidRPr="00ED3FEF" w:rsidRDefault="00523562" w:rsidP="00ED3FEF">
      <w:pPr>
        <w:jc w:val="center"/>
        <w:rPr>
          <w:color w:val="000000"/>
          <w:sz w:val="24"/>
          <w:szCs w:val="22"/>
          <w:lang w:val="ru-RU"/>
        </w:rPr>
      </w:pPr>
      <w:r w:rsidRPr="00ED3FEF">
        <w:rPr>
          <w:b/>
          <w:color w:val="000000"/>
          <w:sz w:val="24"/>
          <w:szCs w:val="22"/>
          <w:lang w:val="ru-RU"/>
        </w:rPr>
        <w:t>Конец формы</w:t>
      </w:r>
    </w:p>
    <w:p w:rsidR="00523562" w:rsidRPr="00ED3FEF" w:rsidRDefault="00523562" w:rsidP="00ED3FEF">
      <w:pPr>
        <w:jc w:val="right"/>
        <w:rPr>
          <w:color w:val="000000"/>
          <w:sz w:val="24"/>
          <w:szCs w:val="22"/>
          <w:lang w:val="ru-RU"/>
        </w:rPr>
      </w:pPr>
      <w:r w:rsidRPr="00ED3FEF">
        <w:rPr>
          <w:color w:val="000000"/>
          <w:sz w:val="24"/>
          <w:szCs w:val="22"/>
          <w:lang w:val="ru-RU"/>
        </w:rPr>
        <w:t xml:space="preserve">  </w:t>
      </w:r>
    </w:p>
    <w:p w:rsidR="00523562" w:rsidRPr="00ED3FEF" w:rsidRDefault="00ED3FEF" w:rsidP="00ED3FEF">
      <w:pPr>
        <w:jc w:val="center"/>
        <w:rPr>
          <w:color w:val="000000"/>
          <w:sz w:val="24"/>
          <w:szCs w:val="22"/>
          <w:lang w:val="ru-RU"/>
        </w:rPr>
      </w:pPr>
      <w:r>
        <w:rPr>
          <w:b/>
          <w:color w:val="000000"/>
          <w:sz w:val="24"/>
          <w:szCs w:val="22"/>
          <w:lang w:val="ru-RU"/>
        </w:rPr>
        <w:t>ФОРМА СТОРОНАМИ СОГЛАСОВАНА</w:t>
      </w:r>
    </w:p>
    <w:p w:rsidR="00ED3FEF" w:rsidRPr="009F2740" w:rsidRDefault="00ED3FEF" w:rsidP="00ED3FEF">
      <w:pPr>
        <w:pStyle w:val="a5"/>
        <w:spacing w:before="0" w:after="0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ED3FEF" w:rsidRPr="004250A2" w:rsidTr="004250A2">
        <w:trPr>
          <w:jc w:val="center"/>
        </w:trPr>
        <w:tc>
          <w:tcPr>
            <w:tcW w:w="5210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Лицензиат</w:t>
            </w:r>
          </w:p>
        </w:tc>
        <w:tc>
          <w:tcPr>
            <w:tcW w:w="5211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сублицензиат</w:t>
            </w:r>
          </w:p>
        </w:tc>
      </w:tr>
      <w:tr w:rsidR="00ED3FEF" w:rsidRPr="004250A2" w:rsidTr="004250A2">
        <w:trPr>
          <w:jc w:val="center"/>
        </w:trPr>
        <w:tc>
          <w:tcPr>
            <w:tcW w:w="5210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__________________/</w:t>
            </w:r>
            <w:r w:rsidR="00C6620F">
              <w:rPr>
                <w:b/>
                <w:caps/>
                <w:sz w:val="24"/>
                <w:szCs w:val="24"/>
                <w:lang w:val="ru-RU"/>
              </w:rPr>
              <w:t>Пугач М.С.</w:t>
            </w:r>
            <w:r w:rsidRPr="004250A2">
              <w:rPr>
                <w:b/>
                <w:caps/>
                <w:sz w:val="24"/>
                <w:szCs w:val="24"/>
                <w:lang w:val="ru-RU"/>
              </w:rPr>
              <w:t>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__________________/</w:t>
            </w:r>
            <w:r w:rsidR="00C6620F">
              <w:rPr>
                <w:b/>
                <w:caps/>
                <w:sz w:val="24"/>
                <w:szCs w:val="24"/>
                <w:lang w:val="ru-RU"/>
              </w:rPr>
              <w:t>Шевченко Д.Г.</w:t>
            </w:r>
            <w:r w:rsidRPr="004250A2">
              <w:rPr>
                <w:b/>
                <w:caps/>
                <w:sz w:val="24"/>
                <w:szCs w:val="24"/>
                <w:lang w:val="ru-RU"/>
              </w:rPr>
              <w:t>/</w:t>
            </w:r>
          </w:p>
          <w:p w:rsidR="00ED3FEF" w:rsidRPr="004250A2" w:rsidRDefault="00ED3FEF" w:rsidP="004250A2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4250A2">
              <w:rPr>
                <w:b/>
                <w:caps/>
                <w:sz w:val="24"/>
                <w:szCs w:val="24"/>
                <w:lang w:val="ru-RU"/>
              </w:rPr>
              <w:t>м.п.</w:t>
            </w:r>
          </w:p>
        </w:tc>
      </w:tr>
    </w:tbl>
    <w:p w:rsidR="00523562" w:rsidRPr="00ED3FEF" w:rsidRDefault="00523562" w:rsidP="00ED3FEF">
      <w:pPr>
        <w:rPr>
          <w:sz w:val="24"/>
          <w:szCs w:val="24"/>
          <w:lang w:val="ru-RU"/>
        </w:rPr>
      </w:pPr>
    </w:p>
    <w:sectPr w:rsidR="00523562" w:rsidRPr="00ED3FEF" w:rsidSect="00ED3FEF"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F9" w:rsidRDefault="003F04F9" w:rsidP="009F2740">
      <w:r>
        <w:separator/>
      </w:r>
    </w:p>
  </w:endnote>
  <w:endnote w:type="continuationSeparator" w:id="0">
    <w:p w:rsidR="003F04F9" w:rsidRDefault="003F04F9" w:rsidP="009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40" w:rsidRPr="009F2740" w:rsidRDefault="009F2740" w:rsidP="009F2740">
    <w:r>
      <w:rPr>
        <w:noProof/>
        <w:lang w:val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0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7427" w:rsidRDefault="00DB0E41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>Электронный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>подписан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ЭП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>электронной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>площадке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r w:rsidRPr="009F2740">
      <w:rPr>
        <w:sz w:val="24"/>
        <w:szCs w:val="24"/>
      </w:rPr>
      <w:fldChar w:fldCharType="begin"/>
    </w:r>
    <w:r w:rsidRPr="009F2740">
      <w:rPr>
        <w:sz w:val="24"/>
        <w:szCs w:val="24"/>
      </w:rPr>
      <w:instrText>PAGE   \* MERGEFORMAT</w:instrText>
    </w:r>
    <w:r w:rsidRPr="009F2740">
      <w:rPr>
        <w:sz w:val="24"/>
        <w:szCs w:val="24"/>
      </w:rPr>
      <w:fldChar w:fldCharType="separate"/>
    </w:r>
    <w:r w:rsidR="00DB0E41" w:rsidRPr="00DB0E41">
      <w:rPr>
        <w:noProof/>
        <w:sz w:val="24"/>
        <w:szCs w:val="24"/>
        <w:lang w:val="ru-RU"/>
      </w:rPr>
      <w:t>1</w:t>
    </w:r>
    <w:r w:rsidRPr="009F274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F9" w:rsidRDefault="003F04F9" w:rsidP="009F2740">
      <w:r>
        <w:separator/>
      </w:r>
    </w:p>
  </w:footnote>
  <w:footnote w:type="continuationSeparator" w:id="0">
    <w:p w:rsidR="003F04F9" w:rsidRDefault="003F04F9" w:rsidP="009F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14E"/>
    <w:multiLevelType w:val="hybridMultilevel"/>
    <w:tmpl w:val="BE6CACB2"/>
    <w:lvl w:ilvl="0" w:tplc="9632A1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3B1E6C"/>
    <w:multiLevelType w:val="multilevel"/>
    <w:tmpl w:val="C8060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417681B"/>
    <w:multiLevelType w:val="hybridMultilevel"/>
    <w:tmpl w:val="78D02A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FF7"/>
    <w:multiLevelType w:val="multilevel"/>
    <w:tmpl w:val="498AC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4"/>
    <w:rsid w:val="00020CE0"/>
    <w:rsid w:val="000A37D7"/>
    <w:rsid w:val="000E3E1E"/>
    <w:rsid w:val="0011590D"/>
    <w:rsid w:val="001A0B14"/>
    <w:rsid w:val="001A3855"/>
    <w:rsid w:val="001C42E0"/>
    <w:rsid w:val="001D5127"/>
    <w:rsid w:val="001D5C18"/>
    <w:rsid w:val="001F7BD9"/>
    <w:rsid w:val="00270FD5"/>
    <w:rsid w:val="002C3081"/>
    <w:rsid w:val="002C5CDC"/>
    <w:rsid w:val="002C75DB"/>
    <w:rsid w:val="00303716"/>
    <w:rsid w:val="0031202F"/>
    <w:rsid w:val="00320372"/>
    <w:rsid w:val="00370BBE"/>
    <w:rsid w:val="00392734"/>
    <w:rsid w:val="003B6CD5"/>
    <w:rsid w:val="003C5438"/>
    <w:rsid w:val="003F04F9"/>
    <w:rsid w:val="00405A0F"/>
    <w:rsid w:val="004250A2"/>
    <w:rsid w:val="004276F3"/>
    <w:rsid w:val="0044365F"/>
    <w:rsid w:val="00444931"/>
    <w:rsid w:val="00463ED1"/>
    <w:rsid w:val="0049167D"/>
    <w:rsid w:val="004B0F78"/>
    <w:rsid w:val="004C0B49"/>
    <w:rsid w:val="004C454E"/>
    <w:rsid w:val="004D5520"/>
    <w:rsid w:val="004F35B5"/>
    <w:rsid w:val="00504B90"/>
    <w:rsid w:val="00523562"/>
    <w:rsid w:val="00531B52"/>
    <w:rsid w:val="00532B98"/>
    <w:rsid w:val="0055447C"/>
    <w:rsid w:val="00567327"/>
    <w:rsid w:val="00571711"/>
    <w:rsid w:val="00595723"/>
    <w:rsid w:val="005A4206"/>
    <w:rsid w:val="005C26F6"/>
    <w:rsid w:val="005E53A2"/>
    <w:rsid w:val="005F2F04"/>
    <w:rsid w:val="00640176"/>
    <w:rsid w:val="006808C0"/>
    <w:rsid w:val="00691B47"/>
    <w:rsid w:val="006A32EE"/>
    <w:rsid w:val="006C5202"/>
    <w:rsid w:val="007228A4"/>
    <w:rsid w:val="00724FB1"/>
    <w:rsid w:val="00745AED"/>
    <w:rsid w:val="0075117C"/>
    <w:rsid w:val="00794FF8"/>
    <w:rsid w:val="007A65A5"/>
    <w:rsid w:val="007C6BBA"/>
    <w:rsid w:val="007D0E5C"/>
    <w:rsid w:val="007D4F69"/>
    <w:rsid w:val="00831DE8"/>
    <w:rsid w:val="00854D20"/>
    <w:rsid w:val="00893DA6"/>
    <w:rsid w:val="008B4B82"/>
    <w:rsid w:val="008C071A"/>
    <w:rsid w:val="008F4309"/>
    <w:rsid w:val="00927BB6"/>
    <w:rsid w:val="00981698"/>
    <w:rsid w:val="009A0EA1"/>
    <w:rsid w:val="009A1F5B"/>
    <w:rsid w:val="009D543A"/>
    <w:rsid w:val="009F2740"/>
    <w:rsid w:val="00A057D6"/>
    <w:rsid w:val="00A326AE"/>
    <w:rsid w:val="00A7185B"/>
    <w:rsid w:val="00AA758B"/>
    <w:rsid w:val="00AB7AEA"/>
    <w:rsid w:val="00AE1F5D"/>
    <w:rsid w:val="00AF71AE"/>
    <w:rsid w:val="00B05C0D"/>
    <w:rsid w:val="00B424BF"/>
    <w:rsid w:val="00B75808"/>
    <w:rsid w:val="00B87277"/>
    <w:rsid w:val="00BA3EC3"/>
    <w:rsid w:val="00BD6634"/>
    <w:rsid w:val="00C17EE7"/>
    <w:rsid w:val="00C56847"/>
    <w:rsid w:val="00C6620F"/>
    <w:rsid w:val="00C82FE9"/>
    <w:rsid w:val="00CA2A1F"/>
    <w:rsid w:val="00CB443C"/>
    <w:rsid w:val="00D0216E"/>
    <w:rsid w:val="00D12767"/>
    <w:rsid w:val="00D33490"/>
    <w:rsid w:val="00DB0E41"/>
    <w:rsid w:val="00DC67F3"/>
    <w:rsid w:val="00E04503"/>
    <w:rsid w:val="00E14552"/>
    <w:rsid w:val="00E32F32"/>
    <w:rsid w:val="00E84EFA"/>
    <w:rsid w:val="00E908D8"/>
    <w:rsid w:val="00E912E3"/>
    <w:rsid w:val="00E97F1C"/>
    <w:rsid w:val="00EB10BD"/>
    <w:rsid w:val="00EB28EF"/>
    <w:rsid w:val="00ED3FEF"/>
    <w:rsid w:val="00EE3AB2"/>
    <w:rsid w:val="00F52CFE"/>
    <w:rsid w:val="00FB2EB1"/>
    <w:rsid w:val="00FC5EC4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4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3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28A4"/>
    <w:pPr>
      <w:keepNext/>
      <w:spacing w:line="336" w:lineRule="auto"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228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722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7228A4"/>
    <w:pPr>
      <w:spacing w:before="120" w:after="120"/>
    </w:pPr>
    <w:rPr>
      <w:sz w:val="22"/>
      <w:lang w:val="x-none" w:eastAsia="x-none"/>
    </w:rPr>
  </w:style>
  <w:style w:type="character" w:customStyle="1" w:styleId="a4">
    <w:name w:val="Основной текст Знак"/>
    <w:link w:val="a3"/>
    <w:rsid w:val="007228A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caption"/>
    <w:basedOn w:val="a"/>
    <w:qFormat/>
    <w:rsid w:val="007228A4"/>
    <w:pPr>
      <w:keepNext/>
      <w:keepLines/>
      <w:spacing w:before="240" w:after="240"/>
    </w:pPr>
    <w:rPr>
      <w:b/>
      <w:sz w:val="22"/>
      <w:lang w:val="ru-RU"/>
    </w:rPr>
  </w:style>
  <w:style w:type="character" w:styleId="a6">
    <w:name w:val="Hyperlink"/>
    <w:uiPriority w:val="99"/>
    <w:unhideWhenUsed/>
    <w:rsid w:val="007228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7AE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7D4F69"/>
  </w:style>
  <w:style w:type="character" w:customStyle="1" w:styleId="aa">
    <w:name w:val="Текст примечания Знак"/>
    <w:link w:val="a9"/>
    <w:uiPriority w:val="99"/>
    <w:semiHidden/>
    <w:rsid w:val="007D4F6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annotation reference"/>
    <w:uiPriority w:val="99"/>
    <w:semiHidden/>
    <w:unhideWhenUsed/>
    <w:rsid w:val="007D4F69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1D512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D512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Revision"/>
    <w:hidden/>
    <w:uiPriority w:val="99"/>
    <w:semiHidden/>
    <w:rsid w:val="001D5127"/>
    <w:rPr>
      <w:rFonts w:ascii="Times New Roman" w:eastAsia="Times New Roman" w:hAnsi="Times New Roman"/>
      <w:lang w:val="en-US"/>
    </w:rPr>
  </w:style>
  <w:style w:type="paragraph" w:styleId="af">
    <w:name w:val="header"/>
    <w:basedOn w:val="a"/>
    <w:link w:val="af0"/>
    <w:uiPriority w:val="99"/>
    <w:unhideWhenUsed/>
    <w:rsid w:val="009F27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F27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9F27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F27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52356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customStyle="1" w:styleId="TableGrid">
    <w:name w:val="TableGrid"/>
    <w:rsid w:val="0052356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ED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F430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4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3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28A4"/>
    <w:pPr>
      <w:keepNext/>
      <w:spacing w:line="336" w:lineRule="auto"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228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722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7228A4"/>
    <w:pPr>
      <w:spacing w:before="120" w:after="120"/>
    </w:pPr>
    <w:rPr>
      <w:sz w:val="22"/>
      <w:lang w:val="x-none" w:eastAsia="x-none"/>
    </w:rPr>
  </w:style>
  <w:style w:type="character" w:customStyle="1" w:styleId="a4">
    <w:name w:val="Основной текст Знак"/>
    <w:link w:val="a3"/>
    <w:rsid w:val="007228A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caption"/>
    <w:basedOn w:val="a"/>
    <w:qFormat/>
    <w:rsid w:val="007228A4"/>
    <w:pPr>
      <w:keepNext/>
      <w:keepLines/>
      <w:spacing w:before="240" w:after="240"/>
    </w:pPr>
    <w:rPr>
      <w:b/>
      <w:sz w:val="22"/>
      <w:lang w:val="ru-RU"/>
    </w:rPr>
  </w:style>
  <w:style w:type="character" w:styleId="a6">
    <w:name w:val="Hyperlink"/>
    <w:uiPriority w:val="99"/>
    <w:unhideWhenUsed/>
    <w:rsid w:val="007228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7AE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7D4F69"/>
  </w:style>
  <w:style w:type="character" w:customStyle="1" w:styleId="aa">
    <w:name w:val="Текст примечания Знак"/>
    <w:link w:val="a9"/>
    <w:uiPriority w:val="99"/>
    <w:semiHidden/>
    <w:rsid w:val="007D4F6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annotation reference"/>
    <w:uiPriority w:val="99"/>
    <w:semiHidden/>
    <w:unhideWhenUsed/>
    <w:rsid w:val="007D4F69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1D512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D512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Revision"/>
    <w:hidden/>
    <w:uiPriority w:val="99"/>
    <w:semiHidden/>
    <w:rsid w:val="001D5127"/>
    <w:rPr>
      <w:rFonts w:ascii="Times New Roman" w:eastAsia="Times New Roman" w:hAnsi="Times New Roman"/>
      <w:lang w:val="en-US"/>
    </w:rPr>
  </w:style>
  <w:style w:type="paragraph" w:styleId="af">
    <w:name w:val="header"/>
    <w:basedOn w:val="a"/>
    <w:link w:val="af0"/>
    <w:uiPriority w:val="99"/>
    <w:unhideWhenUsed/>
    <w:rsid w:val="009F27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F27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9F27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F274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link w:val="1"/>
    <w:uiPriority w:val="9"/>
    <w:rsid w:val="0052356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customStyle="1" w:styleId="TableGrid">
    <w:name w:val="TableGrid"/>
    <w:rsid w:val="0052356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ED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F430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3A6A-0083-43E9-87AA-C20BC1EA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Станислав Анатольевич</dc:creator>
  <cp:lastModifiedBy>Лашков Александр Сергеевич</cp:lastModifiedBy>
  <cp:revision>3</cp:revision>
  <cp:lastPrinted>2020-05-14T10:43:00Z</cp:lastPrinted>
  <dcterms:created xsi:type="dcterms:W3CDTF">2020-11-05T07:20:00Z</dcterms:created>
  <dcterms:modified xsi:type="dcterms:W3CDTF">2020-11-11T06:07:00Z</dcterms:modified>
</cp:coreProperties>
</file>