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D3" w:rsidRDefault="00C947B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AD85C" wp14:editId="5CFA51AC">
                <wp:simplePos x="0" y="0"/>
                <wp:positionH relativeFrom="margin">
                  <wp:posOffset>1099185</wp:posOffset>
                </wp:positionH>
                <wp:positionV relativeFrom="paragraph">
                  <wp:posOffset>175260</wp:posOffset>
                </wp:positionV>
                <wp:extent cx="5083175" cy="1414782"/>
                <wp:effectExtent l="0" t="0" r="2222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74" w:rsidRPr="00EF7148" w:rsidRDefault="00C947BF" w:rsidP="00AE7D74">
                            <w:pPr>
                              <w:spacing w:after="160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Электронный документ подписан ЭП на электронной площадке ООО ЭТП ГПБ</w:t>
                            </w:r>
                          </w:p>
                          <w:tbl>
                            <w:tblPr>
                              <w:tblW w:w="8047" w:type="dxa"/>
                              <w:jc w:val="center"/>
                              <w:tblCellMar>
                                <w:left w:w="142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4082"/>
                              <w:gridCol w:w="2126"/>
                            </w:tblGrid>
                            <w:tr w:rsidR="00EF7148" w:rsidRPr="00EF7148" w:rsidTr="00EF7148">
                              <w:trPr>
                                <w:jc w:val="center"/>
                              </w:trPr>
                              <w:tc>
                                <w:tcPr>
                                  <w:tcW w:w="1839" w:type="dxa"/>
                                </w:tcPr>
                                <w:p w:rsidR="00AE7D74" w:rsidRPr="00EF7148" w:rsidRDefault="00C947BF" w:rsidP="0098702E">
                                  <w:pPr>
                                    <w:spacing w:after="160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Организация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</w:tcPr>
                                <w:p w:rsidR="00AE7D74" w:rsidRPr="00EF7148" w:rsidRDefault="00C947BF" w:rsidP="0098702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Информация о сертификате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E7D74" w:rsidRPr="00EF7148" w:rsidRDefault="00C947BF" w:rsidP="00EF7148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Дата подписи</w:t>
                                  </w:r>
                                </w:p>
                              </w:tc>
                            </w:tr>
                            <w:tr w:rsidR="00EF7148" w:rsidRPr="00EF7148" w:rsidTr="00EF7148">
                              <w:trPr>
                                <w:trHeight w:val="508"/>
                                <w:jc w:val="center"/>
                              </w:trPr>
                              <w:tc>
                                <w:tcPr>
                                  <w:tcW w:w="1839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:rsidR="00AE7D74" w:rsidRPr="00EF7148" w:rsidRDefault="00C947BF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АО Газпром газораспределение Ленинградская область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:rsidR="00AE7D74" w:rsidRPr="00EF7148" w:rsidRDefault="00C947BF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Шевченко Дмитрий Григорьевич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0366f1c0005aab61b74262cae2f804d4b7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:rsidR="00AE7D74" w:rsidRPr="00EF7148" w:rsidRDefault="00C947BF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13.04.2020 14:58:43 (MSK)</w:t>
                                  </w:r>
                                </w:p>
                              </w:tc>
                            </w:tr>
                            <w:tr w:rsidR="00EF7148" w:rsidRPr="00EF7148" w:rsidTr="00EF7148">
                              <w:trPr>
                                <w:jc w:val="center"/>
                              </w:trPr>
                              <w:tc>
                                <w:tcPr>
                                  <w:tcW w:w="1839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:rsidR="00EF7148" w:rsidRPr="00EF7148" w:rsidRDefault="00C947BF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"ЦЕНТРТЕХФОРМ"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:rsidR="00A57E34" w:rsidRPr="00EF7148" w:rsidRDefault="00C947BF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  <w:t>Родионова Маргарита Михайловна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0708ea0080aaca9942581c2f206f9ef4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:rsidR="00AE7D74" w:rsidRPr="00EF7148" w:rsidRDefault="00C947BF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13.04.2020 13:47:16 (MSK)</w:t>
                                  </w:r>
                                </w:p>
                              </w:tc>
                            </w:tr>
                          </w:tbl>
                          <w:p w:rsidR="00AE7D74" w:rsidRPr="0098702E" w:rsidRDefault="00C947BF" w:rsidP="00987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55pt;margin-top:13.8pt;width:400.25pt;height:11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" strokecolor="#0070c0" strokeweight="1pt">
                <v:textbox inset="0,1.3mm,0">
                  <w:txbxContent>
                    <w:p w:rsidR="00AE7D74" w:rsidRPr="00EF7148" w:rsidRDefault="00C947BF" w:rsidP="00AE7D74">
                      <w:pPr>
                        <w:spacing w:after="160"/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Электронный документ подписан ЭП на электронной площадке ООО ЭТП ГПБ</w:t>
                      </w:r>
                    </w:p>
                    <w:tbl>
                      <w:tblPr>
                        <w:tblW w:w="8047" w:type="dxa"/>
                        <w:jc w:val="center"/>
                        <w:tblCellMar>
                          <w:left w:w="142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4082"/>
                        <w:gridCol w:w="2126"/>
                      </w:tblGrid>
                      <w:tr w:rsidR="00EF7148" w:rsidRPr="00EF7148" w:rsidTr="00EF7148">
                        <w:trPr>
                          <w:jc w:val="center"/>
                        </w:trPr>
                        <w:tc>
                          <w:tcPr>
                            <w:tcW w:w="1839" w:type="dxa"/>
                          </w:tcPr>
                          <w:p w:rsidR="00AE7D74" w:rsidRPr="00EF7148" w:rsidRDefault="00C947BF" w:rsidP="0098702E">
                            <w:pPr>
                              <w:spacing w:after="16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Организация</w:t>
                            </w:r>
                          </w:p>
                        </w:tc>
                        <w:tc>
                          <w:tcPr>
                            <w:tcW w:w="4082" w:type="dxa"/>
                          </w:tcPr>
                          <w:p w:rsidR="00AE7D74" w:rsidRPr="00EF7148" w:rsidRDefault="00C947BF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Информация о сертификате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E7D74" w:rsidRPr="00EF7148" w:rsidRDefault="00C947BF" w:rsidP="00EF714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Дата подписи</w:t>
                            </w:r>
                          </w:p>
                        </w:tc>
                      </w:tr>
                      <w:tr w:rsidR="00EF7148" w:rsidRPr="00EF7148" w:rsidTr="00EF7148">
                        <w:trPr>
                          <w:trHeight w:val="508"/>
                          <w:jc w:val="center"/>
                        </w:trPr>
                        <w:tc>
                          <w:tcPr>
                            <w:tcW w:w="1839" w:type="dxa"/>
                            <w:tcBorders>
                              <w:bottom w:val="single" w:sz="8" w:space="0" w:color="0070C0"/>
                            </w:tcBorders>
                          </w:tcPr>
                          <w:p w:rsidR="00AE7D74" w:rsidRPr="00EF7148" w:rsidRDefault="00C947BF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АО Газпром газораспределение Ленинградская область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bottom w:val="single" w:sz="8" w:space="0" w:color="0070C0"/>
                            </w:tcBorders>
                          </w:tcPr>
                          <w:p w:rsidR="00AE7D74" w:rsidRPr="00EF7148" w:rsidRDefault="00C947BF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Шевченко Дмитрий Григорьевич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0366f1c0005aab61b74262cae2f804d4b7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8" w:space="0" w:color="0070C0"/>
                            </w:tcBorders>
                          </w:tcPr>
                          <w:p w:rsidR="00AE7D74" w:rsidRPr="00EF7148" w:rsidRDefault="00C947BF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13.04.2020 14:58:43 (MSK)</w:t>
                            </w:r>
                          </w:p>
                        </w:tc>
                      </w:tr>
                      <w:tr w:rsidR="00EF7148" w:rsidRPr="00EF7148" w:rsidTr="00EF7148">
                        <w:trPr>
                          <w:jc w:val="center"/>
                        </w:trPr>
                        <w:tc>
                          <w:tcPr>
                            <w:tcW w:w="1839" w:type="dxa"/>
                            <w:tcBorders>
                              <w:top w:val="single" w:sz="8" w:space="0" w:color="0070C0"/>
                            </w:tcBorders>
                          </w:tcPr>
                          <w:p w:rsidR="00EF7148" w:rsidRPr="00EF7148" w:rsidRDefault="00C947BF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"ЦЕНТРТЕХФОРМ"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70C0"/>
                            </w:tcBorders>
                          </w:tcPr>
                          <w:p w:rsidR="00A57E34" w:rsidRPr="00EF7148" w:rsidRDefault="00C947BF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  <w:t>Родионова Маргарита Михайловна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0708ea0080aaca9942581c2f206f9ef4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70C0"/>
                            </w:tcBorders>
                          </w:tcPr>
                          <w:p w:rsidR="00AE7D74" w:rsidRPr="00EF7148" w:rsidRDefault="00C947BF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13.04.2020 13:47:16 (MSK)</w:t>
                            </w:r>
                          </w:p>
                        </w:tc>
                      </w:tr>
                    </w:tbl>
                    <w:p w:rsidR="00AE7D74" w:rsidRPr="0098702E" w:rsidRDefault="00C947BF" w:rsidP="0098702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0BD3" w:rsidRDefault="00060BD3">
      <w:pPr>
        <w:jc w:val="center"/>
        <w:outlineLvl w:val="0"/>
        <w:rPr>
          <w:b/>
          <w:bCs/>
          <w:sz w:val="24"/>
          <w:szCs w:val="24"/>
        </w:rPr>
      </w:pPr>
    </w:p>
    <w:p w:rsidR="00060BD3" w:rsidRDefault="00060BD3">
      <w:pPr>
        <w:jc w:val="center"/>
        <w:outlineLvl w:val="0"/>
        <w:rPr>
          <w:b/>
          <w:bCs/>
          <w:sz w:val="24"/>
          <w:szCs w:val="24"/>
        </w:rPr>
      </w:pPr>
    </w:p>
    <w:p w:rsidR="00060BD3" w:rsidRDefault="00060BD3">
      <w:pPr>
        <w:jc w:val="center"/>
        <w:outlineLvl w:val="0"/>
        <w:rPr>
          <w:b/>
          <w:bCs/>
          <w:sz w:val="24"/>
          <w:szCs w:val="24"/>
        </w:rPr>
      </w:pPr>
    </w:p>
    <w:p w:rsidR="00060BD3" w:rsidRDefault="00060BD3">
      <w:pPr>
        <w:jc w:val="center"/>
        <w:outlineLvl w:val="0"/>
        <w:rPr>
          <w:b/>
          <w:bCs/>
          <w:sz w:val="24"/>
          <w:szCs w:val="24"/>
        </w:rPr>
      </w:pPr>
    </w:p>
    <w:p w:rsidR="00060BD3" w:rsidRDefault="00060BD3">
      <w:pPr>
        <w:jc w:val="center"/>
        <w:outlineLvl w:val="0"/>
        <w:rPr>
          <w:b/>
          <w:bCs/>
          <w:sz w:val="24"/>
          <w:szCs w:val="24"/>
        </w:rPr>
      </w:pPr>
    </w:p>
    <w:p w:rsidR="00060BD3" w:rsidRDefault="00060BD3">
      <w:pPr>
        <w:jc w:val="center"/>
        <w:outlineLvl w:val="0"/>
        <w:rPr>
          <w:b/>
          <w:bCs/>
          <w:sz w:val="24"/>
          <w:szCs w:val="24"/>
        </w:rPr>
      </w:pPr>
    </w:p>
    <w:p w:rsidR="00060BD3" w:rsidRDefault="00060BD3">
      <w:pPr>
        <w:jc w:val="center"/>
        <w:outlineLvl w:val="0"/>
        <w:rPr>
          <w:b/>
          <w:bCs/>
          <w:sz w:val="24"/>
          <w:szCs w:val="24"/>
        </w:rPr>
      </w:pPr>
    </w:p>
    <w:p w:rsidR="00060BD3" w:rsidRDefault="00060BD3">
      <w:pPr>
        <w:jc w:val="center"/>
        <w:outlineLvl w:val="0"/>
        <w:rPr>
          <w:b/>
          <w:bCs/>
          <w:sz w:val="24"/>
          <w:szCs w:val="24"/>
        </w:rPr>
      </w:pPr>
    </w:p>
    <w:p w:rsidR="008640A1" w:rsidRPr="00C07CA4" w:rsidRDefault="00D9552F" w:rsidP="00773CB3">
      <w:pPr>
        <w:pStyle w:val="a5"/>
        <w:spacing w:line="259" w:lineRule="auto"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 №</w:t>
      </w:r>
      <w:r w:rsidRPr="00D9552F">
        <w:t xml:space="preserve"> </w:t>
      </w:r>
      <w:r w:rsidRPr="00D9552F">
        <w:rPr>
          <w:b w:val="0"/>
          <w:sz w:val="24"/>
          <w:szCs w:val="24"/>
        </w:rPr>
        <w:t>720-1625-20</w:t>
      </w:r>
    </w:p>
    <w:p w:rsidR="005F508C" w:rsidRPr="00C07CA4" w:rsidRDefault="005F508C" w:rsidP="00773CB3">
      <w:pPr>
        <w:pStyle w:val="a5"/>
        <w:spacing w:line="259" w:lineRule="auto"/>
        <w:ind w:right="0"/>
        <w:rPr>
          <w:b w:val="0"/>
          <w:sz w:val="24"/>
          <w:szCs w:val="24"/>
        </w:rPr>
      </w:pPr>
      <w:r w:rsidRPr="00C07CA4">
        <w:rPr>
          <w:b w:val="0"/>
          <w:sz w:val="24"/>
          <w:szCs w:val="24"/>
        </w:rPr>
        <w:t>оказания услуг</w:t>
      </w:r>
      <w:r w:rsidR="00FB394A">
        <w:rPr>
          <w:b w:val="0"/>
          <w:sz w:val="24"/>
          <w:szCs w:val="24"/>
        </w:rPr>
        <w:t>и</w:t>
      </w:r>
      <w:r w:rsidRPr="00C07CA4">
        <w:rPr>
          <w:b w:val="0"/>
          <w:sz w:val="24"/>
          <w:szCs w:val="24"/>
        </w:rPr>
        <w:t xml:space="preserve"> </w:t>
      </w:r>
      <w:r w:rsidRPr="00567620">
        <w:rPr>
          <w:b w:val="0"/>
          <w:sz w:val="24"/>
          <w:szCs w:val="24"/>
        </w:rPr>
        <w:t xml:space="preserve">по </w:t>
      </w:r>
      <w:r w:rsidR="000F421A">
        <w:rPr>
          <w:b w:val="0"/>
          <w:sz w:val="24"/>
          <w:szCs w:val="24"/>
        </w:rPr>
        <w:t>ремонту</w:t>
      </w:r>
      <w:r w:rsidRPr="00C07CA4">
        <w:rPr>
          <w:b w:val="0"/>
          <w:sz w:val="24"/>
          <w:szCs w:val="24"/>
        </w:rPr>
        <w:t xml:space="preserve"> </w:t>
      </w:r>
      <w:r w:rsidR="00567620">
        <w:rPr>
          <w:b w:val="0"/>
          <w:sz w:val="24"/>
          <w:szCs w:val="24"/>
        </w:rPr>
        <w:t xml:space="preserve">сварочного </w:t>
      </w:r>
      <w:r w:rsidRPr="00C07CA4">
        <w:rPr>
          <w:b w:val="0"/>
          <w:sz w:val="24"/>
          <w:szCs w:val="24"/>
        </w:rPr>
        <w:t>оборудования</w:t>
      </w:r>
    </w:p>
    <w:p w:rsidR="008640A1" w:rsidRPr="00C07CA4" w:rsidRDefault="008640A1" w:rsidP="00B57EB9">
      <w:pPr>
        <w:pStyle w:val="a5"/>
        <w:spacing w:line="360" w:lineRule="auto"/>
        <w:ind w:right="0"/>
        <w:rPr>
          <w:b w:val="0"/>
          <w:sz w:val="24"/>
          <w:szCs w:val="24"/>
        </w:rPr>
      </w:pPr>
    </w:p>
    <w:p w:rsidR="008640A1" w:rsidRPr="00C07CA4" w:rsidRDefault="008640A1" w:rsidP="00B57EB9">
      <w:pPr>
        <w:spacing w:line="360" w:lineRule="auto"/>
        <w:jc w:val="center"/>
        <w:rPr>
          <w:sz w:val="24"/>
          <w:szCs w:val="24"/>
        </w:rPr>
      </w:pPr>
      <w:r w:rsidRPr="00C07CA4">
        <w:rPr>
          <w:sz w:val="24"/>
          <w:szCs w:val="24"/>
        </w:rPr>
        <w:t>г. Санк</w:t>
      </w:r>
      <w:r w:rsidR="00567620">
        <w:rPr>
          <w:sz w:val="24"/>
          <w:szCs w:val="24"/>
        </w:rPr>
        <w:t>т-Петербург</w:t>
      </w:r>
      <w:r w:rsidR="00567620">
        <w:rPr>
          <w:sz w:val="24"/>
          <w:szCs w:val="24"/>
        </w:rPr>
        <w:tab/>
      </w:r>
      <w:r w:rsidR="00567620">
        <w:rPr>
          <w:sz w:val="24"/>
          <w:szCs w:val="24"/>
        </w:rPr>
        <w:tab/>
      </w:r>
      <w:r w:rsidR="00567620">
        <w:rPr>
          <w:sz w:val="24"/>
          <w:szCs w:val="24"/>
        </w:rPr>
        <w:tab/>
      </w:r>
      <w:r w:rsidR="00682917">
        <w:rPr>
          <w:sz w:val="24"/>
          <w:szCs w:val="24"/>
        </w:rPr>
        <w:tab/>
      </w:r>
      <w:r w:rsidR="00567620">
        <w:rPr>
          <w:sz w:val="24"/>
          <w:szCs w:val="24"/>
        </w:rPr>
        <w:tab/>
      </w:r>
      <w:r w:rsidR="00567620">
        <w:rPr>
          <w:sz w:val="24"/>
          <w:szCs w:val="24"/>
        </w:rPr>
        <w:tab/>
      </w:r>
      <w:r w:rsidR="00567620">
        <w:rPr>
          <w:sz w:val="24"/>
          <w:szCs w:val="24"/>
        </w:rPr>
        <w:tab/>
      </w:r>
      <w:r w:rsidR="00C947BF">
        <w:rPr>
          <w:sz w:val="24"/>
          <w:szCs w:val="24"/>
        </w:rPr>
        <w:t>13 апреля 2020г.</w:t>
      </w:r>
    </w:p>
    <w:p w:rsidR="008640A1" w:rsidRPr="00C07CA4" w:rsidRDefault="008640A1" w:rsidP="00B57EB9">
      <w:pPr>
        <w:spacing w:line="360" w:lineRule="auto"/>
        <w:jc w:val="center"/>
        <w:rPr>
          <w:sz w:val="24"/>
          <w:szCs w:val="24"/>
        </w:rPr>
      </w:pPr>
    </w:p>
    <w:p w:rsidR="00464DFC" w:rsidRPr="00464DFC" w:rsidRDefault="00464DFC" w:rsidP="00464DFC">
      <w:pPr>
        <w:spacing w:line="256" w:lineRule="auto"/>
        <w:ind w:firstLine="851"/>
        <w:jc w:val="both"/>
        <w:rPr>
          <w:sz w:val="24"/>
          <w:szCs w:val="24"/>
        </w:rPr>
      </w:pPr>
      <w:proofErr w:type="gramStart"/>
      <w:r w:rsidRPr="00464DFC">
        <w:rPr>
          <w:bCs/>
          <w:sz w:val="24"/>
          <w:szCs w:val="24"/>
        </w:rPr>
        <w:t>ООО «</w:t>
      </w:r>
      <w:proofErr w:type="spellStart"/>
      <w:r w:rsidRPr="00464DFC">
        <w:rPr>
          <w:bCs/>
          <w:sz w:val="24"/>
          <w:szCs w:val="24"/>
        </w:rPr>
        <w:t>ЦентрТехФорм</w:t>
      </w:r>
      <w:proofErr w:type="spellEnd"/>
      <w:r w:rsidRPr="00464DFC">
        <w:rPr>
          <w:bCs/>
          <w:sz w:val="24"/>
          <w:szCs w:val="24"/>
        </w:rPr>
        <w:t>»</w:t>
      </w:r>
      <w:r w:rsidRPr="00464DFC">
        <w:rPr>
          <w:sz w:val="24"/>
          <w:szCs w:val="24"/>
        </w:rPr>
        <w:t xml:space="preserve">, именуемое в дальнейшем Исполнитель, в лице генерального директора </w:t>
      </w:r>
      <w:proofErr w:type="spellStart"/>
      <w:r w:rsidRPr="00464DFC">
        <w:rPr>
          <w:sz w:val="24"/>
          <w:szCs w:val="24"/>
        </w:rPr>
        <w:t>Македонски</w:t>
      </w:r>
      <w:proofErr w:type="spellEnd"/>
      <w:r w:rsidRPr="00464DFC">
        <w:rPr>
          <w:sz w:val="24"/>
          <w:szCs w:val="24"/>
        </w:rPr>
        <w:t xml:space="preserve"> Стефана Георгиева, действующего на основании Устава, с одной стороны, и </w:t>
      </w:r>
      <w:r w:rsidRPr="00464DFC">
        <w:rPr>
          <w:bCs/>
          <w:sz w:val="24"/>
          <w:szCs w:val="24"/>
        </w:rPr>
        <w:t xml:space="preserve">АО «Газпром газораспределение Ленинградская область», </w:t>
      </w:r>
      <w:r w:rsidRPr="00464DFC">
        <w:rPr>
          <w:sz w:val="24"/>
          <w:szCs w:val="24"/>
        </w:rPr>
        <w:t>именуемое в дальнейшем Заказчик, в лице генерального директора Шевченко Дмитрия Григорьевича, действующего на основании Устава, с другой стороны, вместе именуемые Стороны, заключили настоящий договор (далее – Договор) о нижеследующем:</w:t>
      </w:r>
      <w:proofErr w:type="gramEnd"/>
    </w:p>
    <w:p w:rsidR="008640A1" w:rsidRPr="00C07CA4" w:rsidRDefault="008640A1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8640A1" w:rsidRPr="00C07CA4" w:rsidRDefault="008640A1" w:rsidP="007F340B">
      <w:pPr>
        <w:spacing w:line="259" w:lineRule="auto"/>
        <w:ind w:firstLine="851"/>
        <w:jc w:val="center"/>
        <w:rPr>
          <w:sz w:val="24"/>
          <w:szCs w:val="24"/>
        </w:rPr>
      </w:pPr>
      <w:r w:rsidRPr="00C07CA4">
        <w:rPr>
          <w:sz w:val="24"/>
          <w:szCs w:val="24"/>
        </w:rPr>
        <w:t>1. Предмет Договора</w:t>
      </w:r>
    </w:p>
    <w:p w:rsidR="00F526B1" w:rsidRPr="00C07CA4" w:rsidRDefault="00F526B1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C07CA4" w:rsidRPr="00567620" w:rsidRDefault="008640A1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 xml:space="preserve">1.1. </w:t>
      </w:r>
      <w:r w:rsidR="00585728" w:rsidRPr="00567620">
        <w:rPr>
          <w:sz w:val="24"/>
          <w:szCs w:val="24"/>
        </w:rPr>
        <w:t>Исполнитель, в период действия настоящего Договора, на основании заяв</w:t>
      </w:r>
      <w:r w:rsidR="00946EAD">
        <w:rPr>
          <w:sz w:val="24"/>
          <w:szCs w:val="24"/>
        </w:rPr>
        <w:t xml:space="preserve">ки на проведение ремонта сварочного оборудования </w:t>
      </w:r>
      <w:r w:rsidR="00585728" w:rsidRPr="00567620">
        <w:rPr>
          <w:sz w:val="24"/>
          <w:szCs w:val="24"/>
        </w:rPr>
        <w:t xml:space="preserve"> Заказчика</w:t>
      </w:r>
      <w:r w:rsidR="001F27EF">
        <w:rPr>
          <w:sz w:val="24"/>
          <w:szCs w:val="24"/>
        </w:rPr>
        <w:t xml:space="preserve"> (приложение </w:t>
      </w:r>
      <w:r w:rsidR="00172ED6">
        <w:rPr>
          <w:sz w:val="24"/>
          <w:szCs w:val="24"/>
        </w:rPr>
        <w:t xml:space="preserve">№ </w:t>
      </w:r>
      <w:r w:rsidR="001F27EF">
        <w:rPr>
          <w:sz w:val="24"/>
          <w:szCs w:val="24"/>
        </w:rPr>
        <w:t>1)</w:t>
      </w:r>
      <w:r w:rsidR="00585728" w:rsidRPr="00567620">
        <w:rPr>
          <w:sz w:val="24"/>
          <w:szCs w:val="24"/>
        </w:rPr>
        <w:t>, обязуется</w:t>
      </w:r>
      <w:r w:rsidR="00C07CA4" w:rsidRPr="00567620">
        <w:rPr>
          <w:sz w:val="24"/>
          <w:szCs w:val="24"/>
        </w:rPr>
        <w:t xml:space="preserve"> </w:t>
      </w:r>
      <w:r w:rsidR="00585728" w:rsidRPr="00567620">
        <w:rPr>
          <w:sz w:val="24"/>
          <w:szCs w:val="24"/>
        </w:rPr>
        <w:t>выполн</w:t>
      </w:r>
      <w:r w:rsidR="00FB394A">
        <w:rPr>
          <w:sz w:val="24"/>
          <w:szCs w:val="24"/>
        </w:rPr>
        <w:t>и</w:t>
      </w:r>
      <w:r w:rsidR="00585728" w:rsidRPr="00567620">
        <w:rPr>
          <w:sz w:val="24"/>
          <w:szCs w:val="24"/>
        </w:rPr>
        <w:t>ть</w:t>
      </w:r>
      <w:r w:rsidR="00C07CA4" w:rsidRPr="00567620">
        <w:rPr>
          <w:sz w:val="24"/>
          <w:szCs w:val="24"/>
        </w:rPr>
        <w:t xml:space="preserve"> услуг</w:t>
      </w:r>
      <w:r w:rsidR="00FB394A">
        <w:rPr>
          <w:sz w:val="24"/>
          <w:szCs w:val="24"/>
        </w:rPr>
        <w:t>и</w:t>
      </w:r>
      <w:r w:rsidR="00292BE1">
        <w:rPr>
          <w:sz w:val="24"/>
          <w:szCs w:val="24"/>
        </w:rPr>
        <w:t xml:space="preserve"> по </w:t>
      </w:r>
      <w:r w:rsidR="00172ED6">
        <w:rPr>
          <w:sz w:val="24"/>
          <w:szCs w:val="24"/>
        </w:rPr>
        <w:t>ремонту</w:t>
      </w:r>
      <w:r w:rsidR="00076941" w:rsidRPr="00567620">
        <w:rPr>
          <w:sz w:val="24"/>
          <w:szCs w:val="24"/>
        </w:rPr>
        <w:t xml:space="preserve"> сварочного оборудования АО «Газпром газораспределение Ленинградская область»</w:t>
      </w:r>
      <w:r w:rsidR="00E91624" w:rsidRPr="00567620">
        <w:rPr>
          <w:sz w:val="24"/>
          <w:szCs w:val="24"/>
        </w:rPr>
        <w:t>.</w:t>
      </w:r>
      <w:r w:rsidR="00F366D7">
        <w:rPr>
          <w:sz w:val="24"/>
          <w:szCs w:val="24"/>
        </w:rPr>
        <w:t xml:space="preserve"> В стоимость ремонта входят </w:t>
      </w:r>
      <w:proofErr w:type="spellStart"/>
      <w:r w:rsidR="00F366D7">
        <w:rPr>
          <w:sz w:val="24"/>
          <w:szCs w:val="24"/>
        </w:rPr>
        <w:t>сотавные</w:t>
      </w:r>
      <w:proofErr w:type="spellEnd"/>
      <w:r w:rsidR="00F366D7">
        <w:rPr>
          <w:sz w:val="24"/>
          <w:szCs w:val="24"/>
        </w:rPr>
        <w:t xml:space="preserve"> части, подлежащие замене.</w:t>
      </w:r>
    </w:p>
    <w:p w:rsidR="008640A1" w:rsidRPr="00C07CA4" w:rsidRDefault="008640A1" w:rsidP="004207BC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1.2. Перечень сварочного обор</w:t>
      </w:r>
      <w:r w:rsidR="00EE6DF9" w:rsidRPr="00567620">
        <w:rPr>
          <w:sz w:val="24"/>
          <w:szCs w:val="24"/>
        </w:rPr>
        <w:t xml:space="preserve">удования, подлежащего </w:t>
      </w:r>
      <w:r w:rsidR="00172ED6">
        <w:rPr>
          <w:sz w:val="24"/>
          <w:szCs w:val="24"/>
        </w:rPr>
        <w:t>ремонту</w:t>
      </w:r>
      <w:r w:rsidR="004207BC">
        <w:rPr>
          <w:sz w:val="24"/>
          <w:szCs w:val="24"/>
        </w:rPr>
        <w:t xml:space="preserve">, </w:t>
      </w:r>
      <w:r w:rsidR="00E33591" w:rsidRPr="00C07CA4">
        <w:rPr>
          <w:sz w:val="24"/>
          <w:szCs w:val="24"/>
        </w:rPr>
        <w:t>приведен</w:t>
      </w:r>
      <w:r w:rsidR="00F7422E">
        <w:rPr>
          <w:sz w:val="24"/>
          <w:szCs w:val="24"/>
        </w:rPr>
        <w:t xml:space="preserve"> в приложени</w:t>
      </w:r>
      <w:r w:rsidR="00172ED6">
        <w:rPr>
          <w:sz w:val="24"/>
          <w:szCs w:val="24"/>
        </w:rPr>
        <w:t>и</w:t>
      </w:r>
      <w:r w:rsidR="00F7422E">
        <w:rPr>
          <w:sz w:val="24"/>
          <w:szCs w:val="24"/>
        </w:rPr>
        <w:t xml:space="preserve"> № </w:t>
      </w:r>
      <w:r w:rsidR="00172ED6">
        <w:rPr>
          <w:sz w:val="24"/>
          <w:szCs w:val="24"/>
        </w:rPr>
        <w:t xml:space="preserve">2 </w:t>
      </w:r>
      <w:r w:rsidR="00601B69">
        <w:rPr>
          <w:sz w:val="24"/>
          <w:szCs w:val="24"/>
        </w:rPr>
        <w:t xml:space="preserve"> «</w:t>
      </w:r>
      <w:r w:rsidR="004207BC" w:rsidRPr="00567620">
        <w:rPr>
          <w:sz w:val="24"/>
          <w:szCs w:val="24"/>
        </w:rPr>
        <w:t>Перечень сварочного оборудования</w:t>
      </w:r>
      <w:r w:rsidR="004207BC">
        <w:rPr>
          <w:sz w:val="24"/>
          <w:szCs w:val="24"/>
        </w:rPr>
        <w:t xml:space="preserve"> </w:t>
      </w:r>
      <w:r w:rsidR="004207BC" w:rsidRPr="00567620">
        <w:rPr>
          <w:sz w:val="24"/>
          <w:szCs w:val="24"/>
        </w:rPr>
        <w:t>АО «Газпром газораспределение Ленинградская область</w:t>
      </w:r>
      <w:r w:rsidR="006C5A7D">
        <w:rPr>
          <w:sz w:val="24"/>
          <w:szCs w:val="24"/>
        </w:rPr>
        <w:t>»</w:t>
      </w:r>
      <w:r w:rsidR="004207BC">
        <w:rPr>
          <w:sz w:val="24"/>
          <w:szCs w:val="24"/>
        </w:rPr>
        <w:t xml:space="preserve"> подлежащего ремонту</w:t>
      </w:r>
      <w:r w:rsidR="004207BC" w:rsidRPr="00567620">
        <w:rPr>
          <w:sz w:val="24"/>
          <w:szCs w:val="24"/>
        </w:rPr>
        <w:t>».</w:t>
      </w:r>
    </w:p>
    <w:p w:rsidR="00B01672" w:rsidRPr="00C07CA4" w:rsidRDefault="00131417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C07CA4">
        <w:rPr>
          <w:sz w:val="24"/>
          <w:szCs w:val="24"/>
        </w:rPr>
        <w:t>1.3</w:t>
      </w:r>
      <w:r w:rsidR="00FF137F" w:rsidRPr="00C07CA4">
        <w:rPr>
          <w:sz w:val="24"/>
          <w:szCs w:val="24"/>
        </w:rPr>
        <w:t xml:space="preserve">. </w:t>
      </w:r>
      <w:r w:rsidR="001F27EF">
        <w:rPr>
          <w:sz w:val="24"/>
          <w:szCs w:val="24"/>
        </w:rPr>
        <w:t>Место оказания услуг</w:t>
      </w:r>
      <w:r w:rsidR="00FB394A">
        <w:rPr>
          <w:sz w:val="24"/>
          <w:szCs w:val="24"/>
        </w:rPr>
        <w:t>и</w:t>
      </w:r>
      <w:r w:rsidR="001F27EF">
        <w:rPr>
          <w:sz w:val="24"/>
          <w:szCs w:val="24"/>
        </w:rPr>
        <w:t xml:space="preserve"> – г. Санкт-Петербург, сервисный центр (производственная база) Исполнителя.</w:t>
      </w:r>
    </w:p>
    <w:p w:rsidR="00377C08" w:rsidRPr="00C07CA4" w:rsidRDefault="00377C08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B01672" w:rsidRPr="00C07CA4" w:rsidRDefault="00B01672" w:rsidP="007F340B">
      <w:pPr>
        <w:spacing w:line="259" w:lineRule="auto"/>
        <w:ind w:firstLine="851"/>
        <w:jc w:val="center"/>
        <w:rPr>
          <w:sz w:val="24"/>
          <w:szCs w:val="24"/>
        </w:rPr>
      </w:pPr>
      <w:r w:rsidRPr="00C07CA4">
        <w:rPr>
          <w:sz w:val="24"/>
          <w:szCs w:val="24"/>
        </w:rPr>
        <w:t>2. Стоимость услуг и порядок расчетов</w:t>
      </w:r>
    </w:p>
    <w:p w:rsidR="00B01672" w:rsidRDefault="00B01672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4207BC" w:rsidRDefault="00601B69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D4579C">
        <w:rPr>
          <w:sz w:val="24"/>
          <w:szCs w:val="24"/>
        </w:rPr>
        <w:t xml:space="preserve">2.1. Стоимость оказания услуг по настоящему Договору, </w:t>
      </w:r>
      <w:r w:rsidR="0039779E">
        <w:rPr>
          <w:sz w:val="24"/>
          <w:szCs w:val="24"/>
        </w:rPr>
        <w:t>н</w:t>
      </w:r>
      <w:r w:rsidR="0093099D">
        <w:rPr>
          <w:sz w:val="24"/>
          <w:szCs w:val="24"/>
        </w:rPr>
        <w:t>е может превышать 372 960</w:t>
      </w:r>
      <w:r w:rsidR="0039779E">
        <w:rPr>
          <w:sz w:val="24"/>
          <w:szCs w:val="24"/>
        </w:rPr>
        <w:t xml:space="preserve"> </w:t>
      </w:r>
      <w:r w:rsidR="004E61E2">
        <w:rPr>
          <w:sz w:val="24"/>
          <w:szCs w:val="24"/>
        </w:rPr>
        <w:t>руб</w:t>
      </w:r>
      <w:r w:rsidR="000B1A57">
        <w:rPr>
          <w:sz w:val="24"/>
          <w:szCs w:val="24"/>
        </w:rPr>
        <w:t>лей</w:t>
      </w:r>
      <w:r w:rsidR="0093099D">
        <w:rPr>
          <w:sz w:val="24"/>
          <w:szCs w:val="24"/>
        </w:rPr>
        <w:t xml:space="preserve"> 00</w:t>
      </w:r>
      <w:r w:rsidR="000B1A57">
        <w:rPr>
          <w:sz w:val="24"/>
          <w:szCs w:val="24"/>
        </w:rPr>
        <w:t xml:space="preserve"> копеек</w:t>
      </w:r>
      <w:r w:rsidR="001F27EF">
        <w:rPr>
          <w:sz w:val="24"/>
          <w:szCs w:val="24"/>
        </w:rPr>
        <w:t xml:space="preserve">, в том числе НДС </w:t>
      </w:r>
      <w:r w:rsidR="00FC34CE">
        <w:rPr>
          <w:sz w:val="24"/>
          <w:szCs w:val="24"/>
        </w:rPr>
        <w:t>20</w:t>
      </w:r>
      <w:r w:rsidR="001F27EF">
        <w:rPr>
          <w:sz w:val="24"/>
          <w:szCs w:val="24"/>
        </w:rPr>
        <w:t xml:space="preserve">% </w:t>
      </w:r>
      <w:r w:rsidR="0093099D">
        <w:rPr>
          <w:sz w:val="24"/>
          <w:szCs w:val="24"/>
        </w:rPr>
        <w:t>62 160,00</w:t>
      </w:r>
      <w:r w:rsidR="004E61E2">
        <w:rPr>
          <w:sz w:val="24"/>
          <w:szCs w:val="24"/>
        </w:rPr>
        <w:t xml:space="preserve"> руб</w:t>
      </w:r>
      <w:r w:rsidR="000B1A57">
        <w:rPr>
          <w:sz w:val="24"/>
          <w:szCs w:val="24"/>
        </w:rPr>
        <w:t>лей</w:t>
      </w:r>
      <w:r w:rsidR="004207BC">
        <w:rPr>
          <w:sz w:val="24"/>
          <w:szCs w:val="24"/>
        </w:rPr>
        <w:t xml:space="preserve">. </w:t>
      </w:r>
    </w:p>
    <w:p w:rsidR="00682917" w:rsidRDefault="00682917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 Стоимость оказания услуг</w:t>
      </w:r>
      <w:r w:rsidR="00FB394A">
        <w:rPr>
          <w:sz w:val="24"/>
          <w:szCs w:val="24"/>
        </w:rPr>
        <w:t>и</w:t>
      </w:r>
      <w:r>
        <w:rPr>
          <w:sz w:val="24"/>
          <w:szCs w:val="24"/>
        </w:rPr>
        <w:t xml:space="preserve"> приведена в приложении № </w:t>
      </w:r>
      <w:r w:rsidR="00172ED6">
        <w:rPr>
          <w:sz w:val="24"/>
          <w:szCs w:val="24"/>
        </w:rPr>
        <w:t>3</w:t>
      </w:r>
      <w:r>
        <w:rPr>
          <w:sz w:val="24"/>
          <w:szCs w:val="24"/>
        </w:rPr>
        <w:t xml:space="preserve"> к</w:t>
      </w:r>
      <w:r w:rsidR="004207BC">
        <w:rPr>
          <w:sz w:val="24"/>
          <w:szCs w:val="24"/>
        </w:rPr>
        <w:t xml:space="preserve"> настоящему Договору – </w:t>
      </w:r>
      <w:r w:rsidR="004C7E4D">
        <w:rPr>
          <w:sz w:val="24"/>
          <w:szCs w:val="24"/>
        </w:rPr>
        <w:t>«</w:t>
      </w:r>
      <w:r w:rsidR="004207BC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</w:t>
      </w:r>
      <w:r w:rsidRPr="00682917">
        <w:rPr>
          <w:sz w:val="24"/>
          <w:szCs w:val="24"/>
        </w:rPr>
        <w:t>согласовани</w:t>
      </w:r>
      <w:r w:rsidR="004C11B9">
        <w:rPr>
          <w:sz w:val="24"/>
          <w:szCs w:val="24"/>
        </w:rPr>
        <w:t>я цен на услуг</w:t>
      </w:r>
      <w:r w:rsidR="00FB394A">
        <w:rPr>
          <w:sz w:val="24"/>
          <w:szCs w:val="24"/>
        </w:rPr>
        <w:t>и</w:t>
      </w:r>
      <w:r w:rsidR="004C11B9">
        <w:rPr>
          <w:sz w:val="24"/>
          <w:szCs w:val="24"/>
        </w:rPr>
        <w:t xml:space="preserve"> </w:t>
      </w:r>
      <w:r w:rsidR="00D578F6">
        <w:rPr>
          <w:sz w:val="24"/>
          <w:szCs w:val="24"/>
        </w:rPr>
        <w:t xml:space="preserve">Исполнителя </w:t>
      </w:r>
      <w:r w:rsidR="001B0701">
        <w:rPr>
          <w:sz w:val="24"/>
          <w:szCs w:val="24"/>
        </w:rPr>
        <w:t xml:space="preserve">по </w:t>
      </w:r>
      <w:r w:rsidR="00172ED6">
        <w:rPr>
          <w:sz w:val="24"/>
          <w:szCs w:val="24"/>
        </w:rPr>
        <w:t>ремонту</w:t>
      </w:r>
      <w:r w:rsidRPr="00682917">
        <w:rPr>
          <w:sz w:val="24"/>
          <w:szCs w:val="24"/>
        </w:rPr>
        <w:t xml:space="preserve"> сварочного оборудования</w:t>
      </w:r>
      <w:r w:rsidR="004C7E4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01B69" w:rsidRPr="00601B69" w:rsidRDefault="00682917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601B69" w:rsidRPr="00601B69">
        <w:rPr>
          <w:sz w:val="24"/>
          <w:szCs w:val="24"/>
        </w:rPr>
        <w:t xml:space="preserve">. </w:t>
      </w:r>
      <w:proofErr w:type="gramStart"/>
      <w:r w:rsidR="00601B69" w:rsidRPr="00601B69">
        <w:rPr>
          <w:sz w:val="24"/>
          <w:szCs w:val="24"/>
        </w:rPr>
        <w:t xml:space="preserve">Оплата за оказанные услуги производится Заказчиком по настоящему Договору </w:t>
      </w:r>
      <w:r w:rsidR="00E016DD">
        <w:rPr>
          <w:sz w:val="24"/>
          <w:szCs w:val="24"/>
        </w:rPr>
        <w:t xml:space="preserve">при наличии оригиналов первичных документов и </w:t>
      </w:r>
      <w:r w:rsidR="00601B69" w:rsidRPr="00601B69">
        <w:rPr>
          <w:sz w:val="24"/>
          <w:szCs w:val="24"/>
        </w:rPr>
        <w:t>после приемки услуг на основании: выстав</w:t>
      </w:r>
      <w:r w:rsidR="00D4579C">
        <w:rPr>
          <w:sz w:val="24"/>
          <w:szCs w:val="24"/>
        </w:rPr>
        <w:t xml:space="preserve">ленных Исполнителем счётов и </w:t>
      </w:r>
      <w:r w:rsidR="001F27EF">
        <w:rPr>
          <w:sz w:val="24"/>
          <w:szCs w:val="24"/>
        </w:rPr>
        <w:t>актов сдачи-приемки оказанных услуг</w:t>
      </w:r>
      <w:r w:rsidR="00A52A78">
        <w:rPr>
          <w:sz w:val="24"/>
          <w:szCs w:val="24"/>
        </w:rPr>
        <w:t xml:space="preserve">, счетов – фактур (либо </w:t>
      </w:r>
      <w:r w:rsidR="00D4579C">
        <w:rPr>
          <w:sz w:val="24"/>
          <w:szCs w:val="24"/>
        </w:rPr>
        <w:t>универсальных п</w:t>
      </w:r>
      <w:r w:rsidR="00A52A78">
        <w:rPr>
          <w:sz w:val="24"/>
          <w:szCs w:val="24"/>
        </w:rPr>
        <w:t>ередаточных документов (</w:t>
      </w:r>
      <w:r w:rsidR="00D4579C">
        <w:rPr>
          <w:sz w:val="24"/>
          <w:szCs w:val="24"/>
        </w:rPr>
        <w:t>УПД)</w:t>
      </w:r>
      <w:r w:rsidR="00A52A78">
        <w:rPr>
          <w:sz w:val="24"/>
          <w:szCs w:val="24"/>
        </w:rPr>
        <w:t>)</w:t>
      </w:r>
      <w:r w:rsidR="00601B69" w:rsidRPr="00601B69">
        <w:rPr>
          <w:sz w:val="24"/>
          <w:szCs w:val="24"/>
        </w:rPr>
        <w:t xml:space="preserve">, подписанных </w:t>
      </w:r>
      <w:r w:rsidR="00DD4692">
        <w:rPr>
          <w:sz w:val="24"/>
          <w:szCs w:val="24"/>
        </w:rPr>
        <w:t>обеими Сторонами,</w:t>
      </w:r>
      <w:r w:rsidR="00601B69" w:rsidRPr="00601B69">
        <w:rPr>
          <w:sz w:val="24"/>
          <w:szCs w:val="24"/>
        </w:rPr>
        <w:t xml:space="preserve"> оформленных согласно ст. 1</w:t>
      </w:r>
      <w:r w:rsidR="00A52A78">
        <w:rPr>
          <w:sz w:val="24"/>
          <w:szCs w:val="24"/>
        </w:rPr>
        <w:t xml:space="preserve">69 Налогового кодекса РФ, </w:t>
      </w:r>
      <w:r w:rsidR="00601B69" w:rsidRPr="00601B69">
        <w:rPr>
          <w:sz w:val="24"/>
          <w:szCs w:val="24"/>
        </w:rPr>
        <w:t xml:space="preserve">документов, </w:t>
      </w:r>
      <w:r w:rsidR="00FF5F1E">
        <w:rPr>
          <w:sz w:val="24"/>
          <w:szCs w:val="24"/>
        </w:rPr>
        <w:lastRenderedPageBreak/>
        <w:t xml:space="preserve">подтверждающих выполнение </w:t>
      </w:r>
      <w:r w:rsidR="00FB394A">
        <w:rPr>
          <w:sz w:val="24"/>
          <w:szCs w:val="24"/>
        </w:rPr>
        <w:t>ремонта</w:t>
      </w:r>
      <w:r w:rsidR="00FF5F1E">
        <w:rPr>
          <w:sz w:val="24"/>
          <w:szCs w:val="24"/>
        </w:rPr>
        <w:t xml:space="preserve"> сварочного оборудования</w:t>
      </w:r>
      <w:r w:rsidR="00292BE1">
        <w:rPr>
          <w:sz w:val="24"/>
          <w:szCs w:val="24"/>
        </w:rPr>
        <w:t xml:space="preserve"> – </w:t>
      </w:r>
      <w:r w:rsidR="00FB394A">
        <w:rPr>
          <w:sz w:val="24"/>
          <w:szCs w:val="24"/>
        </w:rPr>
        <w:t>акта</w:t>
      </w:r>
      <w:r w:rsidR="00292BE1">
        <w:rPr>
          <w:sz w:val="24"/>
          <w:szCs w:val="24"/>
        </w:rPr>
        <w:t xml:space="preserve"> </w:t>
      </w:r>
      <w:r w:rsidR="00FB394A">
        <w:rPr>
          <w:sz w:val="24"/>
          <w:szCs w:val="24"/>
        </w:rPr>
        <w:t>ремонта</w:t>
      </w:r>
      <w:r w:rsidR="00292BE1">
        <w:rPr>
          <w:sz w:val="24"/>
          <w:szCs w:val="24"/>
        </w:rPr>
        <w:t xml:space="preserve"> </w:t>
      </w:r>
      <w:r w:rsidR="00946EAD">
        <w:rPr>
          <w:sz w:val="24"/>
          <w:szCs w:val="24"/>
        </w:rPr>
        <w:t xml:space="preserve"> сварочного оборудования на бланке Исполнителя (приложение № 4)</w:t>
      </w:r>
      <w:r w:rsidR="00A52A78">
        <w:rPr>
          <w:sz w:val="24"/>
          <w:szCs w:val="24"/>
        </w:rPr>
        <w:t>.</w:t>
      </w:r>
      <w:r w:rsidR="00E016DD">
        <w:rPr>
          <w:sz w:val="24"/>
          <w:szCs w:val="24"/>
        </w:rPr>
        <w:t xml:space="preserve"> </w:t>
      </w:r>
      <w:proofErr w:type="gramEnd"/>
    </w:p>
    <w:p w:rsidR="00601B69" w:rsidRPr="00567620" w:rsidRDefault="00682917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601B69" w:rsidRPr="00601B69">
        <w:rPr>
          <w:sz w:val="24"/>
          <w:szCs w:val="24"/>
        </w:rPr>
        <w:t xml:space="preserve">. По согласованию сторон, Заказчик производит оплату выполненных услуг Исполнителя за фактически выполненные услуги по итогам каждого </w:t>
      </w:r>
      <w:r w:rsidR="004E61E2">
        <w:rPr>
          <w:sz w:val="24"/>
          <w:szCs w:val="24"/>
        </w:rPr>
        <w:t>квартала</w:t>
      </w:r>
      <w:r w:rsidR="00601B69" w:rsidRPr="00601B69">
        <w:rPr>
          <w:sz w:val="24"/>
          <w:szCs w:val="24"/>
        </w:rPr>
        <w:t xml:space="preserve"> </w:t>
      </w:r>
      <w:r w:rsidR="00601B69" w:rsidRPr="00567620">
        <w:rPr>
          <w:sz w:val="24"/>
          <w:szCs w:val="24"/>
        </w:rPr>
        <w:t>единовременным пла</w:t>
      </w:r>
      <w:r w:rsidR="00A52A78">
        <w:rPr>
          <w:sz w:val="24"/>
          <w:szCs w:val="24"/>
        </w:rPr>
        <w:t>тежом в течени</w:t>
      </w:r>
      <w:proofErr w:type="gramStart"/>
      <w:r w:rsidR="00A52A78">
        <w:rPr>
          <w:sz w:val="24"/>
          <w:szCs w:val="24"/>
        </w:rPr>
        <w:t>и</w:t>
      </w:r>
      <w:proofErr w:type="gramEnd"/>
      <w:r w:rsidR="00A52A78">
        <w:rPr>
          <w:sz w:val="24"/>
          <w:szCs w:val="24"/>
        </w:rPr>
        <w:t xml:space="preserve"> 30 календарных</w:t>
      </w:r>
      <w:r w:rsidR="00601B69" w:rsidRPr="00567620">
        <w:rPr>
          <w:sz w:val="24"/>
          <w:szCs w:val="24"/>
        </w:rPr>
        <w:t xml:space="preserve"> дней после подпис</w:t>
      </w:r>
      <w:r w:rsidR="00A52A78">
        <w:rPr>
          <w:sz w:val="24"/>
          <w:szCs w:val="24"/>
        </w:rPr>
        <w:t>ания и получения документов, указанных в п. 2.3 настоящего Договора.</w:t>
      </w:r>
    </w:p>
    <w:p w:rsidR="00601B69" w:rsidRPr="00567620" w:rsidRDefault="00601B69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2.</w:t>
      </w:r>
      <w:r w:rsidR="00682917">
        <w:rPr>
          <w:sz w:val="24"/>
          <w:szCs w:val="24"/>
        </w:rPr>
        <w:t>5</w:t>
      </w:r>
      <w:r w:rsidR="00D4579C" w:rsidRPr="00567620">
        <w:rPr>
          <w:sz w:val="24"/>
          <w:szCs w:val="24"/>
        </w:rPr>
        <w:t xml:space="preserve">. Заказчик обязан </w:t>
      </w:r>
      <w:r w:rsidR="00A52A78">
        <w:rPr>
          <w:sz w:val="24"/>
          <w:szCs w:val="24"/>
        </w:rPr>
        <w:t>подписать бухгалтерские документы, указанные в п. 2.3</w:t>
      </w:r>
      <w:r w:rsidRPr="00567620">
        <w:rPr>
          <w:sz w:val="24"/>
          <w:szCs w:val="24"/>
        </w:rPr>
        <w:t xml:space="preserve"> в пятидневный срок или </w:t>
      </w:r>
      <w:r w:rsidR="00D4579C" w:rsidRPr="00567620">
        <w:rPr>
          <w:sz w:val="24"/>
          <w:szCs w:val="24"/>
        </w:rPr>
        <w:t>предоставить замечания по нему</w:t>
      </w:r>
      <w:r w:rsidRPr="00567620">
        <w:rPr>
          <w:sz w:val="24"/>
          <w:szCs w:val="24"/>
        </w:rPr>
        <w:t>. В с</w:t>
      </w:r>
      <w:r w:rsidR="00A52A78">
        <w:rPr>
          <w:sz w:val="24"/>
          <w:szCs w:val="24"/>
        </w:rPr>
        <w:t>лучае не подписания документов</w:t>
      </w:r>
      <w:r w:rsidRPr="00567620">
        <w:rPr>
          <w:sz w:val="24"/>
          <w:szCs w:val="24"/>
        </w:rPr>
        <w:t xml:space="preserve"> в указанный срок, услуги считаются оказанными.</w:t>
      </w:r>
    </w:p>
    <w:p w:rsidR="00F7422E" w:rsidRDefault="00682917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997F90" w:rsidRPr="00567620">
        <w:rPr>
          <w:sz w:val="24"/>
          <w:szCs w:val="24"/>
        </w:rPr>
        <w:t xml:space="preserve">. Оригиналы документов, оформляемых </w:t>
      </w:r>
      <w:r w:rsidR="00F7422E">
        <w:rPr>
          <w:sz w:val="24"/>
          <w:szCs w:val="24"/>
        </w:rPr>
        <w:t>Исполнителем, указанные в п. 2.3</w:t>
      </w:r>
      <w:r w:rsidR="00997F90" w:rsidRPr="00567620">
        <w:rPr>
          <w:sz w:val="24"/>
          <w:szCs w:val="24"/>
        </w:rPr>
        <w:t xml:space="preserve"> настоящего Договора</w:t>
      </w:r>
      <w:r w:rsidR="000F4607" w:rsidRPr="00567620">
        <w:rPr>
          <w:sz w:val="24"/>
          <w:szCs w:val="24"/>
        </w:rPr>
        <w:t>,</w:t>
      </w:r>
      <w:r w:rsidR="00997F90" w:rsidRPr="00567620">
        <w:rPr>
          <w:sz w:val="24"/>
          <w:szCs w:val="24"/>
        </w:rPr>
        <w:t xml:space="preserve"> передаются им Заказчику</w:t>
      </w:r>
      <w:r w:rsidR="00F7422E">
        <w:rPr>
          <w:sz w:val="24"/>
          <w:szCs w:val="24"/>
        </w:rPr>
        <w:t>:</w:t>
      </w:r>
    </w:p>
    <w:p w:rsidR="00997F90" w:rsidRDefault="00292BE1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7BC">
        <w:rPr>
          <w:sz w:val="24"/>
          <w:szCs w:val="24"/>
        </w:rPr>
        <w:t>акт</w:t>
      </w:r>
      <w:r>
        <w:rPr>
          <w:sz w:val="24"/>
          <w:szCs w:val="24"/>
        </w:rPr>
        <w:t xml:space="preserve"> о проведении </w:t>
      </w:r>
      <w:r w:rsidR="00172ED6">
        <w:rPr>
          <w:sz w:val="24"/>
          <w:szCs w:val="24"/>
        </w:rPr>
        <w:t>ремонта</w:t>
      </w:r>
      <w:r>
        <w:rPr>
          <w:sz w:val="24"/>
          <w:szCs w:val="24"/>
        </w:rPr>
        <w:t xml:space="preserve"> сварочного оборудования</w:t>
      </w:r>
      <w:r w:rsidR="00F7422E">
        <w:rPr>
          <w:sz w:val="24"/>
          <w:szCs w:val="24"/>
        </w:rPr>
        <w:t xml:space="preserve"> - </w:t>
      </w:r>
      <w:r w:rsidR="000F4607" w:rsidRPr="00567620">
        <w:rPr>
          <w:sz w:val="24"/>
          <w:szCs w:val="24"/>
        </w:rPr>
        <w:t xml:space="preserve">не позднее трех </w:t>
      </w:r>
      <w:r w:rsidR="00F7422E">
        <w:rPr>
          <w:sz w:val="24"/>
          <w:szCs w:val="24"/>
        </w:rPr>
        <w:t xml:space="preserve">календарных дней после </w:t>
      </w:r>
      <w:r>
        <w:rPr>
          <w:sz w:val="24"/>
          <w:szCs w:val="24"/>
        </w:rPr>
        <w:t>его проведения</w:t>
      </w:r>
      <w:r w:rsidR="00F7422E">
        <w:rPr>
          <w:sz w:val="24"/>
          <w:szCs w:val="24"/>
        </w:rPr>
        <w:t>,</w:t>
      </w:r>
    </w:p>
    <w:p w:rsidR="00F7422E" w:rsidRDefault="00F7422E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бухгалтерские документы, указанные в п. 2.3. настоящего Договора – не позднее трех календарных дней по окончани</w:t>
      </w:r>
      <w:r w:rsidR="00292BE1">
        <w:rPr>
          <w:sz w:val="24"/>
          <w:szCs w:val="24"/>
        </w:rPr>
        <w:t>и месяца, в котором производил</w:t>
      </w:r>
      <w:r w:rsidR="00172ED6">
        <w:rPr>
          <w:sz w:val="24"/>
          <w:szCs w:val="24"/>
        </w:rPr>
        <w:t>ся</w:t>
      </w:r>
      <w:r w:rsidR="00292BE1">
        <w:rPr>
          <w:sz w:val="24"/>
          <w:szCs w:val="24"/>
        </w:rPr>
        <w:t xml:space="preserve"> </w:t>
      </w:r>
      <w:r w:rsidR="00172ED6">
        <w:rPr>
          <w:sz w:val="24"/>
          <w:szCs w:val="24"/>
        </w:rPr>
        <w:t xml:space="preserve">ремонт </w:t>
      </w:r>
      <w:r>
        <w:rPr>
          <w:sz w:val="24"/>
          <w:szCs w:val="24"/>
        </w:rPr>
        <w:t>сварочного оборудования.</w:t>
      </w:r>
    </w:p>
    <w:p w:rsidR="005F3AAD" w:rsidRPr="00567620" w:rsidRDefault="005F3AAD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FF5F1E" w:rsidRPr="00567620" w:rsidRDefault="00FF5F1E" w:rsidP="007F340B">
      <w:pPr>
        <w:spacing w:line="259" w:lineRule="auto"/>
        <w:ind w:firstLine="851"/>
        <w:jc w:val="center"/>
        <w:rPr>
          <w:sz w:val="24"/>
          <w:szCs w:val="24"/>
        </w:rPr>
      </w:pPr>
      <w:r w:rsidRPr="00567620">
        <w:rPr>
          <w:sz w:val="24"/>
          <w:szCs w:val="24"/>
        </w:rPr>
        <w:t>3. Обязанности сторон.</w:t>
      </w:r>
    </w:p>
    <w:p w:rsidR="00FF5F1E" w:rsidRPr="00567620" w:rsidRDefault="00FF5F1E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FF5F1E" w:rsidRPr="00567620" w:rsidRDefault="00FF5F1E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3.1.</w:t>
      </w:r>
      <w:r w:rsidRPr="00567620">
        <w:rPr>
          <w:sz w:val="24"/>
          <w:szCs w:val="24"/>
        </w:rPr>
        <w:tab/>
        <w:t xml:space="preserve"> Исполнитель обязуется: </w:t>
      </w:r>
    </w:p>
    <w:p w:rsidR="00FF5F1E" w:rsidRPr="00567620" w:rsidRDefault="00FF5F1E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3.1.1. Приступить к выполнению услуг по п. 1.1 настоящего Договора после получения от Заказчика св</w:t>
      </w:r>
      <w:r w:rsidR="001B0701">
        <w:rPr>
          <w:sz w:val="24"/>
          <w:szCs w:val="24"/>
        </w:rPr>
        <w:t xml:space="preserve">арочного оборудования вместе с заявкой по форме </w:t>
      </w:r>
      <w:r w:rsidRPr="00567620">
        <w:rPr>
          <w:sz w:val="24"/>
          <w:szCs w:val="24"/>
        </w:rPr>
        <w:t>приложения</w:t>
      </w:r>
      <w:r w:rsidR="00172ED6">
        <w:rPr>
          <w:sz w:val="24"/>
          <w:szCs w:val="24"/>
        </w:rPr>
        <w:t xml:space="preserve"> №</w:t>
      </w:r>
      <w:r w:rsidRPr="00567620">
        <w:rPr>
          <w:sz w:val="24"/>
          <w:szCs w:val="24"/>
        </w:rPr>
        <w:t xml:space="preserve"> 1.</w:t>
      </w:r>
    </w:p>
    <w:p w:rsidR="00FF5F1E" w:rsidRPr="00567620" w:rsidRDefault="00FF5F1E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3.1.2. Оказать услуги по п</w:t>
      </w:r>
      <w:r w:rsidR="00214A5F" w:rsidRPr="00567620">
        <w:rPr>
          <w:sz w:val="24"/>
          <w:szCs w:val="24"/>
        </w:rPr>
        <w:t>. 1.1. настоящего Договора и после проведения</w:t>
      </w:r>
      <w:r w:rsidRPr="00567620">
        <w:rPr>
          <w:sz w:val="24"/>
          <w:szCs w:val="24"/>
        </w:rPr>
        <w:t xml:space="preserve"> </w:t>
      </w:r>
      <w:r w:rsidR="00172ED6">
        <w:rPr>
          <w:sz w:val="24"/>
          <w:szCs w:val="24"/>
        </w:rPr>
        <w:t>ремонта</w:t>
      </w:r>
      <w:r w:rsidR="00F7422E">
        <w:rPr>
          <w:sz w:val="24"/>
          <w:szCs w:val="24"/>
        </w:rPr>
        <w:t xml:space="preserve"> </w:t>
      </w:r>
      <w:r w:rsidR="00914132" w:rsidRPr="00567620">
        <w:rPr>
          <w:sz w:val="24"/>
          <w:szCs w:val="24"/>
        </w:rPr>
        <w:t>сварочного оборудования</w:t>
      </w:r>
      <w:r w:rsidR="00F7422E">
        <w:rPr>
          <w:sz w:val="24"/>
          <w:szCs w:val="24"/>
        </w:rPr>
        <w:t xml:space="preserve"> </w:t>
      </w:r>
      <w:r w:rsidRPr="00567620">
        <w:rPr>
          <w:sz w:val="24"/>
          <w:szCs w:val="24"/>
        </w:rPr>
        <w:t xml:space="preserve">выдать </w:t>
      </w:r>
      <w:r w:rsidR="001B0701">
        <w:rPr>
          <w:sz w:val="24"/>
          <w:szCs w:val="24"/>
        </w:rPr>
        <w:t>Заказчику</w:t>
      </w:r>
      <w:r w:rsidR="004207BC">
        <w:rPr>
          <w:sz w:val="24"/>
          <w:szCs w:val="24"/>
        </w:rPr>
        <w:t xml:space="preserve"> оригинал</w:t>
      </w:r>
      <w:r w:rsidR="00292BE1">
        <w:rPr>
          <w:sz w:val="24"/>
          <w:szCs w:val="24"/>
        </w:rPr>
        <w:t xml:space="preserve"> </w:t>
      </w:r>
      <w:r w:rsidR="004207BC">
        <w:rPr>
          <w:sz w:val="24"/>
          <w:szCs w:val="24"/>
        </w:rPr>
        <w:t>акта</w:t>
      </w:r>
      <w:r w:rsidR="00292BE1">
        <w:rPr>
          <w:sz w:val="24"/>
          <w:szCs w:val="24"/>
        </w:rPr>
        <w:t xml:space="preserve"> </w:t>
      </w:r>
      <w:r w:rsidR="00946EAD">
        <w:rPr>
          <w:sz w:val="24"/>
          <w:szCs w:val="24"/>
        </w:rPr>
        <w:t xml:space="preserve">ремонта </w:t>
      </w:r>
      <w:r w:rsidR="001B0701">
        <w:rPr>
          <w:sz w:val="24"/>
          <w:szCs w:val="24"/>
        </w:rPr>
        <w:t xml:space="preserve">не позднее трех календарных дней после завершения </w:t>
      </w:r>
      <w:r w:rsidR="00172ED6">
        <w:rPr>
          <w:sz w:val="24"/>
          <w:szCs w:val="24"/>
        </w:rPr>
        <w:t xml:space="preserve">ремонта </w:t>
      </w:r>
      <w:r w:rsidR="001B0701">
        <w:rPr>
          <w:sz w:val="24"/>
          <w:szCs w:val="24"/>
        </w:rPr>
        <w:t xml:space="preserve"> каждого сварочного оборудования.</w:t>
      </w:r>
    </w:p>
    <w:p w:rsidR="00FF5F1E" w:rsidRPr="00567620" w:rsidRDefault="00FF5F1E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3.1.3.</w:t>
      </w:r>
      <w:r w:rsidR="0071779E" w:rsidRPr="00567620">
        <w:rPr>
          <w:sz w:val="24"/>
          <w:szCs w:val="24"/>
        </w:rPr>
        <w:t xml:space="preserve"> </w:t>
      </w:r>
      <w:r w:rsidRPr="00567620">
        <w:rPr>
          <w:sz w:val="24"/>
          <w:szCs w:val="24"/>
        </w:rPr>
        <w:t>Самостоятельно определять сп</w:t>
      </w:r>
      <w:r w:rsidR="00214A5F" w:rsidRPr="00567620">
        <w:rPr>
          <w:sz w:val="24"/>
          <w:szCs w:val="24"/>
        </w:rPr>
        <w:t>особы выполнения услуг Заказчика</w:t>
      </w:r>
      <w:r w:rsidRPr="00567620">
        <w:rPr>
          <w:sz w:val="24"/>
          <w:szCs w:val="24"/>
        </w:rPr>
        <w:t>, если это не противоречит требованиям действующих нормативных документов и условиям настоящего Договора.</w:t>
      </w:r>
    </w:p>
    <w:p w:rsidR="00FF5F1E" w:rsidRPr="00567620" w:rsidRDefault="00FF5F1E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3.1.4.</w:t>
      </w:r>
      <w:r w:rsidR="0071779E" w:rsidRPr="00567620">
        <w:rPr>
          <w:sz w:val="24"/>
          <w:szCs w:val="24"/>
        </w:rPr>
        <w:t xml:space="preserve"> </w:t>
      </w:r>
      <w:r w:rsidR="00901F77" w:rsidRPr="00567620">
        <w:rPr>
          <w:sz w:val="24"/>
          <w:szCs w:val="24"/>
        </w:rPr>
        <w:t>П</w:t>
      </w:r>
      <w:r w:rsidRPr="00567620">
        <w:rPr>
          <w:sz w:val="24"/>
          <w:szCs w:val="24"/>
        </w:rPr>
        <w:t>ривлекать третьих лиц для оказания услуг по настоящему договору</w:t>
      </w:r>
      <w:r w:rsidR="00FD3AFA" w:rsidRPr="00567620">
        <w:rPr>
          <w:sz w:val="24"/>
          <w:szCs w:val="24"/>
        </w:rPr>
        <w:t xml:space="preserve"> </w:t>
      </w:r>
      <w:r w:rsidR="00901F77" w:rsidRPr="00567620">
        <w:rPr>
          <w:sz w:val="24"/>
          <w:szCs w:val="24"/>
        </w:rPr>
        <w:t xml:space="preserve">только после согласования с Заказчиком и с учетом </w:t>
      </w:r>
      <w:r w:rsidR="00FD3AFA" w:rsidRPr="00567620">
        <w:rPr>
          <w:sz w:val="24"/>
          <w:szCs w:val="24"/>
        </w:rPr>
        <w:t>цен, указанны</w:t>
      </w:r>
      <w:r w:rsidR="00901F77" w:rsidRPr="00567620">
        <w:rPr>
          <w:sz w:val="24"/>
          <w:szCs w:val="24"/>
        </w:rPr>
        <w:t>х</w:t>
      </w:r>
      <w:r w:rsidR="00FD3AFA" w:rsidRPr="00567620">
        <w:rPr>
          <w:sz w:val="24"/>
          <w:szCs w:val="24"/>
        </w:rPr>
        <w:t xml:space="preserve"> в приложени</w:t>
      </w:r>
      <w:r w:rsidR="001B0701">
        <w:rPr>
          <w:sz w:val="24"/>
          <w:szCs w:val="24"/>
        </w:rPr>
        <w:t xml:space="preserve">и </w:t>
      </w:r>
      <w:r w:rsidR="00172ED6">
        <w:rPr>
          <w:sz w:val="24"/>
          <w:szCs w:val="24"/>
        </w:rPr>
        <w:t>№ 3</w:t>
      </w:r>
      <w:r w:rsidR="001B0701">
        <w:rPr>
          <w:sz w:val="24"/>
          <w:szCs w:val="24"/>
        </w:rPr>
        <w:t>.</w:t>
      </w:r>
    </w:p>
    <w:p w:rsidR="00A56C34" w:rsidRDefault="00FF5F1E" w:rsidP="00A56C34">
      <w:pPr>
        <w:pStyle w:val="Default"/>
        <w:ind w:firstLine="851"/>
        <w:jc w:val="both"/>
        <w:rPr>
          <w:rFonts w:eastAsia="Times New Roman"/>
          <w:color w:val="auto"/>
          <w:lang w:eastAsia="ru-RU"/>
        </w:rPr>
      </w:pPr>
      <w:r w:rsidRPr="00567620">
        <w:t>3.1.5.</w:t>
      </w:r>
      <w:r w:rsidR="0071779E" w:rsidRPr="00567620">
        <w:t xml:space="preserve"> </w:t>
      </w:r>
      <w:r w:rsidR="000B1A57" w:rsidRPr="00A56C34">
        <w:rPr>
          <w:rFonts w:eastAsia="Times New Roman"/>
          <w:color w:val="auto"/>
          <w:lang w:eastAsia="ru-RU"/>
        </w:rPr>
        <w:t xml:space="preserve">В течение 5-ти календарных дней с момента заключения настоящего Договора Исполнитель предоставляет Заказчику сведения о цепочке собственников Заказчика, включая бенефициаров, (в том числе конечных), и об исполнительных органах Заказчика по адресу электронной почты: </w:t>
      </w:r>
      <w:hyperlink r:id="rId8" w:history="1">
        <w:r w:rsidR="000B1A57" w:rsidRPr="00A56C34">
          <w:rPr>
            <w:rFonts w:eastAsia="Times New Roman"/>
            <w:color w:val="auto"/>
            <w:lang w:eastAsia="ru-RU"/>
          </w:rPr>
          <w:t>okz-benificiar@gazprom-lenobl.ru</w:t>
        </w:r>
      </w:hyperlink>
      <w:r w:rsidR="000B1A57" w:rsidRPr="00A56C34">
        <w:rPr>
          <w:rFonts w:eastAsia="Times New Roman"/>
          <w:color w:val="auto"/>
          <w:lang w:eastAsia="ru-RU"/>
        </w:rPr>
        <w:t>, с подтверждением соответствующими документами.</w:t>
      </w:r>
      <w:r w:rsidR="00211554">
        <w:rPr>
          <w:rFonts w:eastAsia="Times New Roman"/>
          <w:color w:val="auto"/>
          <w:lang w:eastAsia="ru-RU"/>
        </w:rPr>
        <w:t xml:space="preserve"> </w:t>
      </w:r>
    </w:p>
    <w:p w:rsidR="00FF5F1E" w:rsidRPr="00567620" w:rsidRDefault="00FF5F1E" w:rsidP="00A56C34">
      <w:pPr>
        <w:pStyle w:val="Default"/>
        <w:ind w:firstLine="851"/>
        <w:jc w:val="both"/>
      </w:pPr>
      <w:r w:rsidRPr="00567620">
        <w:t>В случае изменений в цепочк</w:t>
      </w:r>
      <w:r w:rsidR="00292BE1">
        <w:t xml:space="preserve">е собственников «Исполнителя», </w:t>
      </w:r>
      <w:r w:rsidRPr="00567620">
        <w:t xml:space="preserve">включая бенефициаров, (в том числе конечных) и (или) в исполнительных органах «Исполнителя» последний представляет «Заказчику» информацию об изменениях по адресу электронной почты: </w:t>
      </w:r>
    </w:p>
    <w:p w:rsidR="00FF5F1E" w:rsidRPr="00567620" w:rsidRDefault="00FF5F1E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 xml:space="preserve">okz-beneficiar@gazprom-lenobl.ru  в течение </w:t>
      </w:r>
      <w:r w:rsidR="00842666">
        <w:rPr>
          <w:sz w:val="24"/>
          <w:szCs w:val="24"/>
        </w:rPr>
        <w:t>5</w:t>
      </w:r>
      <w:r w:rsidRPr="00567620">
        <w:rPr>
          <w:sz w:val="24"/>
          <w:szCs w:val="24"/>
        </w:rPr>
        <w:t xml:space="preserve"> (трёх) календарных дней п</w:t>
      </w:r>
      <w:r w:rsidR="00A56C34">
        <w:rPr>
          <w:sz w:val="24"/>
          <w:szCs w:val="24"/>
        </w:rPr>
        <w:t>осле появления таких  изменений с подтверждением соответствующими документами.</w:t>
      </w:r>
    </w:p>
    <w:p w:rsidR="000B1A57" w:rsidRPr="00BD3419" w:rsidRDefault="00FF5F1E" w:rsidP="00BD3419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3.1.6.</w:t>
      </w:r>
      <w:r w:rsidR="0071779E" w:rsidRPr="00567620">
        <w:rPr>
          <w:sz w:val="24"/>
          <w:szCs w:val="24"/>
        </w:rPr>
        <w:t xml:space="preserve"> </w:t>
      </w:r>
      <w:r w:rsidR="00901F77" w:rsidRPr="00567620">
        <w:rPr>
          <w:sz w:val="24"/>
          <w:szCs w:val="24"/>
        </w:rPr>
        <w:t>Исполнитель обязан не позднее трех рабочих дней</w:t>
      </w:r>
      <w:r w:rsidRPr="00567620">
        <w:rPr>
          <w:sz w:val="24"/>
          <w:szCs w:val="24"/>
        </w:rPr>
        <w:t xml:space="preserve"> с момента получения от Заказчика письменного запроса представить информационное письмо</w:t>
      </w:r>
      <w:r w:rsidR="001B0701">
        <w:rPr>
          <w:sz w:val="24"/>
          <w:szCs w:val="24"/>
        </w:rPr>
        <w:t xml:space="preserve"> - справку</w:t>
      </w:r>
      <w:r w:rsidRPr="00567620">
        <w:rPr>
          <w:sz w:val="24"/>
          <w:szCs w:val="24"/>
        </w:rPr>
        <w:t xml:space="preserve"> о ходе оказания услуг.</w:t>
      </w:r>
      <w:r w:rsidR="00BD3419">
        <w:rPr>
          <w:sz w:val="24"/>
          <w:szCs w:val="24"/>
        </w:rPr>
        <w:t xml:space="preserve"> </w:t>
      </w:r>
      <w:r w:rsidR="000B1A57" w:rsidRPr="00A56C34">
        <w:rPr>
          <w:sz w:val="24"/>
          <w:szCs w:val="24"/>
        </w:rPr>
        <w:t xml:space="preserve">Исполнитель вправе в одностороннем порядке отказаться от исполнения договора в случае неисполнения Заказчиком обязанности, предусмотренной пунктом  Договора. В </w:t>
      </w:r>
      <w:proofErr w:type="gramStart"/>
      <w:r w:rsidR="000B1A57" w:rsidRPr="00A56C34">
        <w:rPr>
          <w:sz w:val="24"/>
          <w:szCs w:val="24"/>
        </w:rPr>
        <w:t>этом</w:t>
      </w:r>
      <w:proofErr w:type="gramEnd"/>
      <w:r w:rsidR="000B1A57" w:rsidRPr="00A56C34">
        <w:rPr>
          <w:sz w:val="24"/>
          <w:szCs w:val="24"/>
        </w:rPr>
        <w:t xml:space="preserve">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даты, указанной в таком уведомлении</w:t>
      </w:r>
      <w:r w:rsidR="00A56C34" w:rsidRPr="00A56C34">
        <w:rPr>
          <w:sz w:val="24"/>
          <w:szCs w:val="24"/>
        </w:rPr>
        <w:t>.</w:t>
      </w:r>
    </w:p>
    <w:p w:rsidR="00FF5F1E" w:rsidRPr="00567620" w:rsidRDefault="00FF5F1E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lastRenderedPageBreak/>
        <w:t>3.2. Заказчик обязуется:</w:t>
      </w:r>
    </w:p>
    <w:p w:rsidR="00FF5F1E" w:rsidRPr="00567620" w:rsidRDefault="00FF5F1E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3.2.1.</w:t>
      </w:r>
      <w:r w:rsidR="0071779E" w:rsidRPr="00567620">
        <w:rPr>
          <w:sz w:val="24"/>
          <w:szCs w:val="24"/>
        </w:rPr>
        <w:t xml:space="preserve"> </w:t>
      </w:r>
      <w:r w:rsidRPr="00567620">
        <w:rPr>
          <w:sz w:val="24"/>
          <w:szCs w:val="24"/>
        </w:rPr>
        <w:t xml:space="preserve">В случае положительного решения о заключении Договора </w:t>
      </w:r>
      <w:r w:rsidR="0071779E" w:rsidRPr="00567620">
        <w:rPr>
          <w:sz w:val="24"/>
          <w:szCs w:val="24"/>
        </w:rPr>
        <w:t>передать</w:t>
      </w:r>
      <w:r w:rsidRPr="00567620">
        <w:rPr>
          <w:sz w:val="24"/>
          <w:szCs w:val="24"/>
        </w:rPr>
        <w:t xml:space="preserve"> Исполнителю подписанный экземпляр Договора</w:t>
      </w:r>
      <w:r w:rsidR="00901F77" w:rsidRPr="00567620">
        <w:rPr>
          <w:sz w:val="24"/>
          <w:szCs w:val="24"/>
        </w:rPr>
        <w:t xml:space="preserve"> не позднее трех рабочих дней с момента его подписания.</w:t>
      </w:r>
    </w:p>
    <w:p w:rsidR="00FF5F1E" w:rsidRDefault="00914132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3.2.2.</w:t>
      </w:r>
      <w:r w:rsidR="00214A5F" w:rsidRPr="00567620">
        <w:rPr>
          <w:sz w:val="24"/>
          <w:szCs w:val="24"/>
        </w:rPr>
        <w:t xml:space="preserve"> </w:t>
      </w:r>
      <w:r w:rsidRPr="00567620">
        <w:rPr>
          <w:sz w:val="24"/>
          <w:szCs w:val="24"/>
        </w:rPr>
        <w:t xml:space="preserve">Обеспечить </w:t>
      </w:r>
      <w:r w:rsidR="00214A5F" w:rsidRPr="00567620">
        <w:rPr>
          <w:sz w:val="24"/>
          <w:szCs w:val="24"/>
        </w:rPr>
        <w:t xml:space="preserve">доставку </w:t>
      </w:r>
      <w:r w:rsidRPr="00567620">
        <w:rPr>
          <w:sz w:val="24"/>
          <w:szCs w:val="24"/>
        </w:rPr>
        <w:t>свароч</w:t>
      </w:r>
      <w:r w:rsidR="001B0701">
        <w:rPr>
          <w:sz w:val="24"/>
          <w:szCs w:val="24"/>
        </w:rPr>
        <w:t>ного оборудования с заявкой по форме</w:t>
      </w:r>
      <w:r w:rsidRPr="00567620">
        <w:rPr>
          <w:sz w:val="24"/>
          <w:szCs w:val="24"/>
        </w:rPr>
        <w:t xml:space="preserve"> приложения </w:t>
      </w:r>
      <w:r w:rsidR="00172ED6">
        <w:rPr>
          <w:sz w:val="24"/>
          <w:szCs w:val="24"/>
        </w:rPr>
        <w:t xml:space="preserve">№ </w:t>
      </w:r>
      <w:r w:rsidRPr="00567620">
        <w:rPr>
          <w:sz w:val="24"/>
          <w:szCs w:val="24"/>
        </w:rPr>
        <w:t>1</w:t>
      </w:r>
      <w:r w:rsidR="00FF5F1E" w:rsidRPr="00567620">
        <w:rPr>
          <w:sz w:val="24"/>
          <w:szCs w:val="24"/>
        </w:rPr>
        <w:t>,</w:t>
      </w:r>
      <w:r w:rsidR="001B0701">
        <w:rPr>
          <w:sz w:val="24"/>
          <w:szCs w:val="24"/>
        </w:rPr>
        <w:t xml:space="preserve"> оформленной в двух экземплярах</w:t>
      </w:r>
      <w:r w:rsidR="00FF5F1E" w:rsidRPr="00567620">
        <w:rPr>
          <w:sz w:val="24"/>
          <w:szCs w:val="24"/>
        </w:rPr>
        <w:t xml:space="preserve"> </w:t>
      </w:r>
      <w:r w:rsidRPr="00567620">
        <w:rPr>
          <w:sz w:val="24"/>
          <w:szCs w:val="24"/>
        </w:rPr>
        <w:t xml:space="preserve">в сроки </w:t>
      </w:r>
      <w:r w:rsidR="00FF5F1E" w:rsidRPr="00567620">
        <w:rPr>
          <w:sz w:val="24"/>
          <w:szCs w:val="24"/>
        </w:rPr>
        <w:t>согласованные с Исполнителем</w:t>
      </w:r>
      <w:r w:rsidR="004C7E4D">
        <w:rPr>
          <w:sz w:val="24"/>
          <w:szCs w:val="24"/>
        </w:rPr>
        <w:t>.</w:t>
      </w:r>
    </w:p>
    <w:p w:rsidR="00D63750" w:rsidRDefault="004D3BB6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3.2.3. Производить оплату выполненных услуг Исполнителем согласно п. 2.4 Настоящего договора.</w:t>
      </w:r>
    </w:p>
    <w:p w:rsidR="00601B69" w:rsidRPr="00567620" w:rsidRDefault="00FF5F1E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3.3. Заказчик имеет право в любой момент письменно запросить у Исполнителя отчет о ходе оказания услуг. Отчет предос</w:t>
      </w:r>
      <w:r w:rsidR="00901F77" w:rsidRPr="00567620">
        <w:rPr>
          <w:sz w:val="24"/>
          <w:szCs w:val="24"/>
        </w:rPr>
        <w:t xml:space="preserve">тавляется Исполнителем не позднее трех рабочих дней </w:t>
      </w:r>
      <w:r w:rsidRPr="00567620">
        <w:rPr>
          <w:sz w:val="24"/>
          <w:szCs w:val="24"/>
        </w:rPr>
        <w:t>с момента получения от Заказчика письменного запроса.</w:t>
      </w:r>
    </w:p>
    <w:p w:rsidR="004D3BB6" w:rsidRPr="00567620" w:rsidRDefault="004D3BB6" w:rsidP="003D513D">
      <w:pPr>
        <w:spacing w:line="259" w:lineRule="auto"/>
        <w:jc w:val="both"/>
        <w:rPr>
          <w:sz w:val="24"/>
          <w:szCs w:val="24"/>
        </w:rPr>
      </w:pPr>
    </w:p>
    <w:p w:rsidR="00E33591" w:rsidRPr="00567620" w:rsidRDefault="00914132" w:rsidP="007F340B">
      <w:pPr>
        <w:spacing w:line="259" w:lineRule="auto"/>
        <w:ind w:firstLine="851"/>
        <w:jc w:val="center"/>
        <w:rPr>
          <w:sz w:val="24"/>
          <w:szCs w:val="24"/>
        </w:rPr>
      </w:pPr>
      <w:r w:rsidRPr="00567620">
        <w:rPr>
          <w:sz w:val="24"/>
          <w:szCs w:val="24"/>
        </w:rPr>
        <w:t>4</w:t>
      </w:r>
      <w:r w:rsidR="00E33591" w:rsidRPr="00567620">
        <w:rPr>
          <w:sz w:val="24"/>
          <w:szCs w:val="24"/>
        </w:rPr>
        <w:t>. Порядок оказания услуг.</w:t>
      </w:r>
    </w:p>
    <w:p w:rsidR="00E33591" w:rsidRPr="00567620" w:rsidRDefault="00E33591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C042BA" w:rsidRPr="00567620" w:rsidRDefault="00B569C8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4</w:t>
      </w:r>
      <w:r w:rsidR="00B42E6A" w:rsidRPr="00567620">
        <w:rPr>
          <w:sz w:val="24"/>
          <w:szCs w:val="24"/>
        </w:rPr>
        <w:t xml:space="preserve">.1. Заказчик </w:t>
      </w:r>
      <w:r w:rsidR="00914132" w:rsidRPr="00567620">
        <w:rPr>
          <w:sz w:val="24"/>
          <w:szCs w:val="24"/>
        </w:rPr>
        <w:t>самостоятельно, в заранее согласованные с Исполнителем сроки</w:t>
      </w:r>
      <w:r w:rsidR="00504051" w:rsidRPr="00567620">
        <w:rPr>
          <w:sz w:val="24"/>
          <w:szCs w:val="24"/>
        </w:rPr>
        <w:t xml:space="preserve">, </w:t>
      </w:r>
      <w:r w:rsidR="00B42E6A" w:rsidRPr="00567620">
        <w:rPr>
          <w:sz w:val="24"/>
          <w:szCs w:val="24"/>
        </w:rPr>
        <w:t>производит доставку сварочного оборудования</w:t>
      </w:r>
      <w:r w:rsidR="004D3BB6">
        <w:rPr>
          <w:sz w:val="24"/>
          <w:szCs w:val="24"/>
        </w:rPr>
        <w:t xml:space="preserve"> </w:t>
      </w:r>
      <w:r w:rsidR="00A44D15" w:rsidRPr="00567620">
        <w:rPr>
          <w:sz w:val="24"/>
          <w:szCs w:val="24"/>
        </w:rPr>
        <w:t xml:space="preserve">для проведения </w:t>
      </w:r>
      <w:r w:rsidR="00914132" w:rsidRPr="00567620">
        <w:rPr>
          <w:sz w:val="24"/>
          <w:szCs w:val="24"/>
        </w:rPr>
        <w:t xml:space="preserve">его </w:t>
      </w:r>
      <w:r w:rsidR="00BC03A8">
        <w:rPr>
          <w:sz w:val="24"/>
          <w:szCs w:val="24"/>
        </w:rPr>
        <w:t>ремонта</w:t>
      </w:r>
      <w:r w:rsidR="00A44D15" w:rsidRPr="00567620">
        <w:rPr>
          <w:sz w:val="24"/>
          <w:szCs w:val="24"/>
        </w:rPr>
        <w:t xml:space="preserve"> </w:t>
      </w:r>
      <w:r w:rsidR="007765A2">
        <w:rPr>
          <w:sz w:val="24"/>
          <w:szCs w:val="24"/>
        </w:rPr>
        <w:t>на место оказания услуг Исполнителя</w:t>
      </w:r>
      <w:r w:rsidR="00504051" w:rsidRPr="00567620">
        <w:rPr>
          <w:sz w:val="24"/>
          <w:szCs w:val="24"/>
        </w:rPr>
        <w:t>.</w:t>
      </w:r>
    </w:p>
    <w:p w:rsidR="00B42E6A" w:rsidRPr="00567620" w:rsidRDefault="00B569C8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4</w:t>
      </w:r>
      <w:r w:rsidR="00504051" w:rsidRPr="00567620">
        <w:rPr>
          <w:sz w:val="24"/>
          <w:szCs w:val="24"/>
        </w:rPr>
        <w:t>.2</w:t>
      </w:r>
      <w:r w:rsidR="008313D1" w:rsidRPr="00567620">
        <w:rPr>
          <w:sz w:val="24"/>
          <w:szCs w:val="24"/>
        </w:rPr>
        <w:t>. Приемка сварочного оборудования Исполнителем подтверждаетс</w:t>
      </w:r>
      <w:r w:rsidR="00504051" w:rsidRPr="00567620">
        <w:rPr>
          <w:sz w:val="24"/>
          <w:szCs w:val="24"/>
        </w:rPr>
        <w:t>я оформлением</w:t>
      </w:r>
      <w:r w:rsidR="008313D1" w:rsidRPr="00567620">
        <w:rPr>
          <w:sz w:val="24"/>
          <w:szCs w:val="24"/>
        </w:rPr>
        <w:t xml:space="preserve"> </w:t>
      </w:r>
      <w:r w:rsidR="004D3BB6">
        <w:rPr>
          <w:sz w:val="24"/>
          <w:szCs w:val="24"/>
        </w:rPr>
        <w:t xml:space="preserve">соответствующего столбца заявок (приложение </w:t>
      </w:r>
      <w:r w:rsidR="00172ED6">
        <w:rPr>
          <w:sz w:val="24"/>
          <w:szCs w:val="24"/>
        </w:rPr>
        <w:t xml:space="preserve">№ </w:t>
      </w:r>
      <w:r w:rsidR="004D3BB6">
        <w:rPr>
          <w:sz w:val="24"/>
          <w:szCs w:val="24"/>
        </w:rPr>
        <w:t xml:space="preserve">1), один экземпляр </w:t>
      </w:r>
      <w:proofErr w:type="gramStart"/>
      <w:r w:rsidR="004D3BB6">
        <w:rPr>
          <w:sz w:val="24"/>
          <w:szCs w:val="24"/>
        </w:rPr>
        <w:t>которой</w:t>
      </w:r>
      <w:proofErr w:type="gramEnd"/>
      <w:r w:rsidR="004D3BB6">
        <w:rPr>
          <w:sz w:val="24"/>
          <w:szCs w:val="24"/>
        </w:rPr>
        <w:t xml:space="preserve"> </w:t>
      </w:r>
      <w:r w:rsidR="008313D1" w:rsidRPr="00567620">
        <w:rPr>
          <w:sz w:val="24"/>
          <w:szCs w:val="24"/>
        </w:rPr>
        <w:t>передается представителю Заказчика, дост</w:t>
      </w:r>
      <w:r w:rsidR="004D3BB6">
        <w:rPr>
          <w:sz w:val="24"/>
          <w:szCs w:val="24"/>
        </w:rPr>
        <w:t>авившего сварочное оборудование. Заявки с отметкой о сдаче - приеме сварочного оборудования хранятся у сторон до момента получения сварочного оборудования Заказчиком.</w:t>
      </w:r>
    </w:p>
    <w:p w:rsidR="004D4D69" w:rsidRDefault="007765A2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D4D69" w:rsidRPr="00567620">
        <w:rPr>
          <w:sz w:val="24"/>
          <w:szCs w:val="24"/>
        </w:rPr>
        <w:t xml:space="preserve">. </w:t>
      </w:r>
      <w:r w:rsidR="00162941" w:rsidRPr="00567620">
        <w:rPr>
          <w:sz w:val="24"/>
          <w:szCs w:val="24"/>
        </w:rPr>
        <w:t xml:space="preserve">Порядок проведения </w:t>
      </w:r>
      <w:r w:rsidR="00172ED6">
        <w:rPr>
          <w:sz w:val="24"/>
          <w:szCs w:val="24"/>
        </w:rPr>
        <w:t>ремонта</w:t>
      </w:r>
      <w:r w:rsidR="00162941" w:rsidRPr="00567620">
        <w:rPr>
          <w:sz w:val="24"/>
          <w:szCs w:val="24"/>
        </w:rPr>
        <w:t xml:space="preserve"> сварочного оборудования.</w:t>
      </w:r>
    </w:p>
    <w:p w:rsidR="004E548E" w:rsidRPr="004E548E" w:rsidRDefault="004E548E" w:rsidP="003D513D">
      <w:pPr>
        <w:spacing w:line="25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BC03A8">
        <w:rPr>
          <w:sz w:val="24"/>
          <w:szCs w:val="24"/>
        </w:rPr>
        <w:t>.1</w:t>
      </w:r>
      <w:r w:rsidRPr="004E548E">
        <w:rPr>
          <w:sz w:val="24"/>
          <w:szCs w:val="24"/>
        </w:rPr>
        <w:t xml:space="preserve">. Перечень сварочного оборудования, подлежащего </w:t>
      </w:r>
      <w:r w:rsidR="00BC03A8">
        <w:rPr>
          <w:sz w:val="24"/>
          <w:szCs w:val="24"/>
        </w:rPr>
        <w:t>ремонту</w:t>
      </w:r>
      <w:r w:rsidRPr="004E548E">
        <w:rPr>
          <w:sz w:val="24"/>
          <w:szCs w:val="24"/>
        </w:rPr>
        <w:t xml:space="preserve">, </w:t>
      </w:r>
      <w:r w:rsidR="00BC03A8">
        <w:rPr>
          <w:sz w:val="24"/>
          <w:szCs w:val="24"/>
        </w:rPr>
        <w:t xml:space="preserve">приведен в приложении № 2 </w:t>
      </w:r>
      <w:r w:rsidRPr="004E548E">
        <w:rPr>
          <w:sz w:val="24"/>
          <w:szCs w:val="24"/>
        </w:rPr>
        <w:t xml:space="preserve">к настоящему Договору. </w:t>
      </w:r>
    </w:p>
    <w:p w:rsidR="004E548E" w:rsidRPr="004E548E" w:rsidRDefault="004E548E" w:rsidP="003D513D">
      <w:pPr>
        <w:spacing w:line="25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BC03A8">
        <w:rPr>
          <w:sz w:val="24"/>
          <w:szCs w:val="24"/>
        </w:rPr>
        <w:t>.2</w:t>
      </w:r>
      <w:r w:rsidRPr="004E548E">
        <w:rPr>
          <w:sz w:val="24"/>
          <w:szCs w:val="24"/>
        </w:rPr>
        <w:t xml:space="preserve">. После проведения </w:t>
      </w:r>
      <w:r w:rsidR="00BC03A8">
        <w:rPr>
          <w:sz w:val="24"/>
          <w:szCs w:val="24"/>
        </w:rPr>
        <w:t>ремонта</w:t>
      </w:r>
      <w:r w:rsidRPr="004E548E">
        <w:rPr>
          <w:sz w:val="24"/>
          <w:szCs w:val="24"/>
        </w:rPr>
        <w:t xml:space="preserve"> сварочного оборудования Исполнитель оформляет </w:t>
      </w:r>
      <w:r w:rsidR="00741837">
        <w:rPr>
          <w:sz w:val="24"/>
          <w:szCs w:val="24"/>
        </w:rPr>
        <w:t xml:space="preserve">и выдает </w:t>
      </w:r>
      <w:r w:rsidR="00BC03A8">
        <w:rPr>
          <w:sz w:val="24"/>
          <w:szCs w:val="24"/>
        </w:rPr>
        <w:t xml:space="preserve">акт </w:t>
      </w:r>
      <w:r w:rsidRPr="004E548E">
        <w:rPr>
          <w:sz w:val="24"/>
          <w:szCs w:val="24"/>
        </w:rPr>
        <w:t xml:space="preserve"> </w:t>
      </w:r>
      <w:r w:rsidR="00BC03A8">
        <w:rPr>
          <w:sz w:val="24"/>
          <w:szCs w:val="24"/>
        </w:rPr>
        <w:t>ремонта</w:t>
      </w:r>
      <w:r w:rsidRPr="004E548E">
        <w:rPr>
          <w:sz w:val="24"/>
          <w:szCs w:val="24"/>
        </w:rPr>
        <w:t xml:space="preserve"> </w:t>
      </w:r>
      <w:r w:rsidR="00BC03A8">
        <w:rPr>
          <w:sz w:val="24"/>
          <w:szCs w:val="24"/>
        </w:rPr>
        <w:t>по форме приложения № 4</w:t>
      </w:r>
      <w:r w:rsidR="00741837">
        <w:rPr>
          <w:sz w:val="24"/>
          <w:szCs w:val="24"/>
        </w:rPr>
        <w:t xml:space="preserve"> не позднее трех календарных дней с момента окончания проведения </w:t>
      </w:r>
      <w:r w:rsidR="00BC03A8">
        <w:rPr>
          <w:sz w:val="24"/>
          <w:szCs w:val="24"/>
        </w:rPr>
        <w:t>ремонта</w:t>
      </w:r>
      <w:r w:rsidRPr="004E548E">
        <w:rPr>
          <w:sz w:val="24"/>
          <w:szCs w:val="24"/>
        </w:rPr>
        <w:t>.</w:t>
      </w:r>
    </w:p>
    <w:p w:rsidR="00BC03A8" w:rsidRPr="00567620" w:rsidRDefault="009D0758" w:rsidP="00BC03A8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BC03A8">
        <w:rPr>
          <w:sz w:val="24"/>
          <w:szCs w:val="24"/>
        </w:rPr>
        <w:t>.3</w:t>
      </w:r>
      <w:r w:rsidR="004E548E" w:rsidRPr="004E548E">
        <w:rPr>
          <w:sz w:val="24"/>
          <w:szCs w:val="24"/>
        </w:rPr>
        <w:t xml:space="preserve">. </w:t>
      </w:r>
      <w:r w:rsidR="00BC03A8" w:rsidRPr="00567620">
        <w:rPr>
          <w:sz w:val="24"/>
          <w:szCs w:val="24"/>
        </w:rPr>
        <w:t xml:space="preserve">В случае невозможности восстановления эксплуатационных характеристик сварочного оборудования, обусловленного характером неисправности, либо </w:t>
      </w:r>
      <w:r w:rsidR="00BC03A8">
        <w:rPr>
          <w:sz w:val="24"/>
          <w:szCs w:val="24"/>
        </w:rPr>
        <w:t>нецелесообразностью</w:t>
      </w:r>
      <w:r w:rsidR="00BC03A8" w:rsidRPr="00567620">
        <w:rPr>
          <w:sz w:val="24"/>
          <w:szCs w:val="24"/>
        </w:rPr>
        <w:t xml:space="preserve"> проведения ремонта, </w:t>
      </w:r>
      <w:r w:rsidR="00BC03A8">
        <w:rPr>
          <w:sz w:val="24"/>
          <w:szCs w:val="24"/>
        </w:rPr>
        <w:t xml:space="preserve">в случаях, </w:t>
      </w:r>
      <w:r w:rsidR="00BC03A8" w:rsidRPr="00567620">
        <w:rPr>
          <w:sz w:val="24"/>
          <w:szCs w:val="24"/>
        </w:rPr>
        <w:t>когда</w:t>
      </w:r>
      <w:r w:rsidR="00BC03A8">
        <w:rPr>
          <w:sz w:val="24"/>
          <w:szCs w:val="24"/>
        </w:rPr>
        <w:t xml:space="preserve"> выработан его ресурс, либо стоимость ремонта</w:t>
      </w:r>
      <w:r w:rsidR="00BC03A8" w:rsidRPr="00567620">
        <w:rPr>
          <w:sz w:val="24"/>
          <w:szCs w:val="24"/>
        </w:rPr>
        <w:t xml:space="preserve"> превышает остаточную стоимость сварочного оборудов</w:t>
      </w:r>
      <w:r w:rsidR="00BC03A8">
        <w:rPr>
          <w:sz w:val="24"/>
          <w:szCs w:val="24"/>
        </w:rPr>
        <w:t>ания, Исполнитель вносит данную информацию в акт ремонта сварочного оборудования (приложение № 4)</w:t>
      </w:r>
      <w:r w:rsidR="00BC03A8" w:rsidRPr="00567620">
        <w:rPr>
          <w:sz w:val="24"/>
          <w:szCs w:val="24"/>
        </w:rPr>
        <w:t>.</w:t>
      </w:r>
    </w:p>
    <w:p w:rsidR="00BC03A8" w:rsidRPr="00567620" w:rsidRDefault="00BC03A8" w:rsidP="00BC03A8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4.3.4</w:t>
      </w:r>
      <w:r w:rsidR="005D5088">
        <w:rPr>
          <w:sz w:val="24"/>
          <w:szCs w:val="24"/>
        </w:rPr>
        <w:t xml:space="preserve">. </w:t>
      </w:r>
      <w:r w:rsidRPr="00567620">
        <w:rPr>
          <w:sz w:val="24"/>
          <w:szCs w:val="24"/>
        </w:rPr>
        <w:t>На сварочное оборудование, прошедшее ремонт</w:t>
      </w:r>
      <w:r w:rsidR="006C5A7D">
        <w:rPr>
          <w:sz w:val="24"/>
          <w:szCs w:val="24"/>
        </w:rPr>
        <w:t>,</w:t>
      </w:r>
      <w:r w:rsidRPr="00567620">
        <w:rPr>
          <w:sz w:val="24"/>
          <w:szCs w:val="24"/>
        </w:rPr>
        <w:t xml:space="preserve"> устанавливается гарантия с учетом:</w:t>
      </w:r>
    </w:p>
    <w:p w:rsidR="00BC03A8" w:rsidRPr="00567620" w:rsidRDefault="00BC03A8" w:rsidP="00BC03A8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- гарантийных сроков эксплуатации установленных запасных частей,</w:t>
      </w:r>
    </w:p>
    <w:p w:rsidR="00BC03A8" w:rsidRPr="00D63750" w:rsidRDefault="00BC03A8" w:rsidP="00BC03A8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- гарантийного срока на вып</w:t>
      </w:r>
      <w:r>
        <w:rPr>
          <w:sz w:val="24"/>
          <w:szCs w:val="24"/>
        </w:rPr>
        <w:t xml:space="preserve">олненные работы, </w:t>
      </w:r>
      <w:proofErr w:type="gramStart"/>
      <w:r w:rsidRPr="00D63750">
        <w:rPr>
          <w:sz w:val="24"/>
          <w:szCs w:val="24"/>
        </w:rPr>
        <w:t>равному</w:t>
      </w:r>
      <w:proofErr w:type="gramEnd"/>
      <w:r w:rsidRPr="00D63750">
        <w:rPr>
          <w:sz w:val="24"/>
          <w:szCs w:val="24"/>
        </w:rPr>
        <w:t xml:space="preserve"> не менее </w:t>
      </w:r>
      <w:r w:rsidR="00D63750" w:rsidRPr="00D63750">
        <w:rPr>
          <w:sz w:val="24"/>
          <w:szCs w:val="24"/>
        </w:rPr>
        <w:t xml:space="preserve">30 календарных дней </w:t>
      </w:r>
      <w:r w:rsidRPr="00D63750">
        <w:rPr>
          <w:sz w:val="24"/>
          <w:szCs w:val="24"/>
        </w:rPr>
        <w:t xml:space="preserve"> с момента выполнения ремонта.</w:t>
      </w:r>
    </w:p>
    <w:p w:rsidR="004E548E" w:rsidRDefault="005D5088" w:rsidP="003D513D">
      <w:pPr>
        <w:spacing w:line="256" w:lineRule="auto"/>
        <w:ind w:firstLine="851"/>
        <w:jc w:val="both"/>
        <w:rPr>
          <w:sz w:val="24"/>
          <w:szCs w:val="24"/>
        </w:rPr>
      </w:pPr>
      <w:r w:rsidRPr="00D63750">
        <w:rPr>
          <w:sz w:val="24"/>
          <w:szCs w:val="24"/>
        </w:rPr>
        <w:t>4.3</w:t>
      </w:r>
      <w:r w:rsidR="004E548E" w:rsidRPr="00D63750">
        <w:rPr>
          <w:sz w:val="24"/>
          <w:szCs w:val="24"/>
        </w:rPr>
        <w:t>.</w:t>
      </w:r>
      <w:r w:rsidR="00BC03A8" w:rsidRPr="00D63750">
        <w:rPr>
          <w:sz w:val="24"/>
          <w:szCs w:val="24"/>
        </w:rPr>
        <w:t>5</w:t>
      </w:r>
      <w:r w:rsidRPr="00D63750">
        <w:rPr>
          <w:sz w:val="24"/>
          <w:szCs w:val="24"/>
        </w:rPr>
        <w:t>.</w:t>
      </w:r>
      <w:r w:rsidR="004E548E" w:rsidRPr="00D63750">
        <w:rPr>
          <w:sz w:val="24"/>
          <w:szCs w:val="24"/>
        </w:rPr>
        <w:t xml:space="preserve"> </w:t>
      </w:r>
      <w:r w:rsidR="00BC03A8" w:rsidRPr="00D63750">
        <w:rPr>
          <w:sz w:val="24"/>
          <w:szCs w:val="24"/>
        </w:rPr>
        <w:t>Гарантийные обязательства Исполнителя имеют силу</w:t>
      </w:r>
      <w:r w:rsidR="00BC03A8" w:rsidRPr="00567620">
        <w:rPr>
          <w:sz w:val="24"/>
          <w:szCs w:val="24"/>
        </w:rPr>
        <w:t xml:space="preserve"> только при условии выполнения требований Инструкции по эксплу</w:t>
      </w:r>
      <w:r w:rsidR="00BC03A8">
        <w:rPr>
          <w:sz w:val="24"/>
          <w:szCs w:val="24"/>
        </w:rPr>
        <w:t>атации сварочного оборудования.</w:t>
      </w:r>
    </w:p>
    <w:p w:rsidR="00BC03A8" w:rsidRPr="004E548E" w:rsidRDefault="00BC03A8" w:rsidP="00BC03A8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4.3.6. Указанные в п. 4.3.4</w:t>
      </w:r>
      <w:r w:rsidRPr="00567620">
        <w:rPr>
          <w:sz w:val="24"/>
          <w:szCs w:val="24"/>
        </w:rPr>
        <w:t xml:space="preserve"> гарантийные условия Исполнитель отражает в акте </w:t>
      </w:r>
      <w:r>
        <w:rPr>
          <w:sz w:val="24"/>
          <w:szCs w:val="24"/>
        </w:rPr>
        <w:t>ремонта сварочного оборудования (приложение № 4)</w:t>
      </w:r>
    </w:p>
    <w:p w:rsidR="008847C8" w:rsidRDefault="008847C8" w:rsidP="008847C8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4</w:t>
      </w:r>
      <w:r>
        <w:rPr>
          <w:sz w:val="24"/>
          <w:szCs w:val="24"/>
        </w:rPr>
        <w:t>.4.</w:t>
      </w:r>
      <w:r w:rsidRPr="00567620">
        <w:rPr>
          <w:sz w:val="24"/>
          <w:szCs w:val="24"/>
        </w:rPr>
        <w:t xml:space="preserve"> Срок оказания услуг по настоящему договору с момента поставки Заказчиком сварочного оборудования определяется Исполнителем и зависит от вида ремонта, сроков поставки необходимых расходных </w:t>
      </w:r>
      <w:r>
        <w:rPr>
          <w:sz w:val="24"/>
          <w:szCs w:val="24"/>
        </w:rPr>
        <w:t>материалов и запасных частей.</w:t>
      </w:r>
    </w:p>
    <w:p w:rsidR="008847C8" w:rsidRPr="00567620" w:rsidRDefault="008847C8" w:rsidP="008847C8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4.5. Об ориентировочных сроках</w:t>
      </w:r>
      <w:r w:rsidRPr="00567620">
        <w:rPr>
          <w:sz w:val="24"/>
          <w:szCs w:val="24"/>
        </w:rPr>
        <w:t xml:space="preserve"> проведения ремонта Исполнитель оповещает Заказчика</w:t>
      </w:r>
      <w:r>
        <w:rPr>
          <w:sz w:val="24"/>
          <w:szCs w:val="24"/>
        </w:rPr>
        <w:t xml:space="preserve"> не позднее трех календарных дней с момента получения сварочного оборудования.</w:t>
      </w:r>
    </w:p>
    <w:p w:rsidR="004A332E" w:rsidRPr="00567620" w:rsidRDefault="00B569C8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4</w:t>
      </w:r>
      <w:r w:rsidR="008847C8">
        <w:rPr>
          <w:sz w:val="24"/>
          <w:szCs w:val="24"/>
        </w:rPr>
        <w:t>.6</w:t>
      </w:r>
      <w:r w:rsidR="004A332E" w:rsidRPr="00567620">
        <w:rPr>
          <w:sz w:val="24"/>
          <w:szCs w:val="24"/>
        </w:rPr>
        <w:t xml:space="preserve">. </w:t>
      </w:r>
      <w:r w:rsidR="007942D6">
        <w:rPr>
          <w:sz w:val="24"/>
          <w:szCs w:val="24"/>
        </w:rPr>
        <w:t>Исполнитель</w:t>
      </w:r>
      <w:r w:rsidR="004C7E4D">
        <w:rPr>
          <w:sz w:val="24"/>
          <w:szCs w:val="24"/>
        </w:rPr>
        <w:t>,</w:t>
      </w:r>
      <w:r w:rsidR="00D36F83" w:rsidRPr="00567620">
        <w:rPr>
          <w:sz w:val="24"/>
          <w:szCs w:val="24"/>
        </w:rPr>
        <w:t xml:space="preserve"> после оказания услуг по </w:t>
      </w:r>
      <w:r w:rsidR="008847C8">
        <w:rPr>
          <w:sz w:val="24"/>
          <w:szCs w:val="24"/>
        </w:rPr>
        <w:t>ремонту</w:t>
      </w:r>
      <w:r w:rsidR="007942D6">
        <w:rPr>
          <w:sz w:val="24"/>
          <w:szCs w:val="24"/>
        </w:rPr>
        <w:t xml:space="preserve"> сварочного оборудования не позднее двух рабочих дней</w:t>
      </w:r>
      <w:r w:rsidR="004C7E4D">
        <w:rPr>
          <w:sz w:val="24"/>
          <w:szCs w:val="24"/>
        </w:rPr>
        <w:t>,</w:t>
      </w:r>
      <w:r w:rsidR="00D36F83" w:rsidRPr="00567620">
        <w:rPr>
          <w:sz w:val="24"/>
          <w:szCs w:val="24"/>
        </w:rPr>
        <w:t xml:space="preserve"> уведомляет Заказчика о готовности сварочного оборудования к выдаче.</w:t>
      </w:r>
    </w:p>
    <w:p w:rsidR="00214A5F" w:rsidRPr="00567620" w:rsidRDefault="008847C8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214A5F" w:rsidRPr="00567620">
        <w:rPr>
          <w:sz w:val="24"/>
          <w:szCs w:val="24"/>
        </w:rPr>
        <w:t>. При выдаче сварочного оборудован</w:t>
      </w:r>
      <w:r w:rsidR="006C5A7D">
        <w:rPr>
          <w:sz w:val="24"/>
          <w:szCs w:val="24"/>
        </w:rPr>
        <w:t>ия</w:t>
      </w:r>
      <w:r w:rsidR="007942D6">
        <w:rPr>
          <w:sz w:val="24"/>
          <w:szCs w:val="24"/>
        </w:rPr>
        <w:t xml:space="preserve"> стороны обмениваются заявками с указанием о приеме – передаче</w:t>
      </w:r>
      <w:r w:rsidR="007942D6" w:rsidRPr="00567620">
        <w:rPr>
          <w:sz w:val="24"/>
          <w:szCs w:val="24"/>
        </w:rPr>
        <w:t xml:space="preserve"> </w:t>
      </w:r>
      <w:r w:rsidR="00741837">
        <w:rPr>
          <w:sz w:val="24"/>
          <w:szCs w:val="24"/>
        </w:rPr>
        <w:t xml:space="preserve">сварочного </w:t>
      </w:r>
      <w:r w:rsidR="007942D6" w:rsidRPr="00567620">
        <w:rPr>
          <w:sz w:val="24"/>
          <w:szCs w:val="24"/>
        </w:rPr>
        <w:t>оборудования</w:t>
      </w:r>
      <w:r w:rsidR="007942D6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 xml:space="preserve">№ </w:t>
      </w:r>
      <w:r w:rsidR="007942D6">
        <w:rPr>
          <w:sz w:val="24"/>
          <w:szCs w:val="24"/>
        </w:rPr>
        <w:t>1</w:t>
      </w:r>
      <w:r w:rsidR="007942D6" w:rsidRPr="00567620">
        <w:rPr>
          <w:sz w:val="24"/>
          <w:szCs w:val="24"/>
        </w:rPr>
        <w:t>)</w:t>
      </w:r>
      <w:r w:rsidR="007942D6">
        <w:rPr>
          <w:sz w:val="24"/>
          <w:szCs w:val="24"/>
        </w:rPr>
        <w:t>.</w:t>
      </w:r>
    </w:p>
    <w:p w:rsidR="00FC34CE" w:rsidRPr="00567620" w:rsidRDefault="008847C8" w:rsidP="00D63750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4</w:t>
      </w:r>
      <w:r>
        <w:rPr>
          <w:sz w:val="24"/>
          <w:szCs w:val="24"/>
        </w:rPr>
        <w:t>.8. Акты</w:t>
      </w:r>
      <w:r w:rsidRPr="00567620">
        <w:rPr>
          <w:sz w:val="24"/>
          <w:szCs w:val="24"/>
        </w:rPr>
        <w:t xml:space="preserve"> ремонта</w:t>
      </w:r>
      <w:r>
        <w:rPr>
          <w:sz w:val="24"/>
          <w:szCs w:val="24"/>
        </w:rPr>
        <w:t xml:space="preserve"> </w:t>
      </w:r>
      <w:r w:rsidRPr="00567620">
        <w:rPr>
          <w:sz w:val="24"/>
          <w:szCs w:val="24"/>
        </w:rPr>
        <w:t xml:space="preserve"> сварочного оборудования </w:t>
      </w:r>
      <w:r w:rsidR="006C5A7D">
        <w:rPr>
          <w:sz w:val="24"/>
          <w:szCs w:val="24"/>
        </w:rPr>
        <w:t>(приложение № 4</w:t>
      </w:r>
      <w:r w:rsidR="006C5A7D" w:rsidRPr="00567620">
        <w:rPr>
          <w:sz w:val="24"/>
          <w:szCs w:val="24"/>
        </w:rPr>
        <w:t>)</w:t>
      </w:r>
      <w:r w:rsidR="006C5A7D">
        <w:rPr>
          <w:sz w:val="24"/>
          <w:szCs w:val="24"/>
        </w:rPr>
        <w:t xml:space="preserve"> </w:t>
      </w:r>
      <w:r w:rsidRPr="00567620">
        <w:rPr>
          <w:sz w:val="24"/>
          <w:szCs w:val="24"/>
        </w:rPr>
        <w:t>выдаются Заказчику по мере их оформления, в сроки указанные в п. 4</w:t>
      </w:r>
      <w:r>
        <w:rPr>
          <w:sz w:val="24"/>
          <w:szCs w:val="24"/>
        </w:rPr>
        <w:t>.3.2.</w:t>
      </w:r>
    </w:p>
    <w:p w:rsidR="00504051" w:rsidRPr="00567620" w:rsidRDefault="008B0EFB" w:rsidP="00E41A33">
      <w:pPr>
        <w:pStyle w:val="a3"/>
        <w:tabs>
          <w:tab w:val="left" w:pos="284"/>
        </w:tabs>
        <w:spacing w:before="120" w:after="120" w:line="259" w:lineRule="auto"/>
        <w:ind w:left="0" w:firstLine="851"/>
        <w:jc w:val="center"/>
        <w:rPr>
          <w:szCs w:val="24"/>
        </w:rPr>
      </w:pPr>
      <w:r w:rsidRPr="00567620">
        <w:rPr>
          <w:szCs w:val="24"/>
        </w:rPr>
        <w:t>5</w:t>
      </w:r>
      <w:r w:rsidR="008640A1" w:rsidRPr="00567620">
        <w:rPr>
          <w:szCs w:val="24"/>
        </w:rPr>
        <w:t>. Срок действия договора</w:t>
      </w:r>
    </w:p>
    <w:p w:rsidR="00504051" w:rsidRPr="00567620" w:rsidRDefault="00504051" w:rsidP="003D513D">
      <w:pPr>
        <w:pStyle w:val="a3"/>
        <w:tabs>
          <w:tab w:val="left" w:pos="-567"/>
        </w:tabs>
        <w:spacing w:line="259" w:lineRule="auto"/>
        <w:ind w:firstLine="851"/>
        <w:jc w:val="both"/>
        <w:rPr>
          <w:szCs w:val="24"/>
        </w:rPr>
      </w:pPr>
      <w:r w:rsidRPr="00567620">
        <w:rPr>
          <w:szCs w:val="24"/>
        </w:rPr>
        <w:t>5.1.</w:t>
      </w:r>
      <w:r w:rsidR="00D578F6">
        <w:rPr>
          <w:szCs w:val="24"/>
        </w:rPr>
        <w:t xml:space="preserve"> </w:t>
      </w:r>
      <w:r w:rsidRPr="00567620">
        <w:rPr>
          <w:szCs w:val="24"/>
        </w:rPr>
        <w:t>Договор считается заключенным с момента его подписания уполном</w:t>
      </w:r>
      <w:r w:rsidR="00D578F6">
        <w:rPr>
          <w:szCs w:val="24"/>
        </w:rPr>
        <w:t>оченными представителями Сторон,</w:t>
      </w:r>
      <w:r w:rsidRPr="00567620">
        <w:rPr>
          <w:szCs w:val="24"/>
        </w:rPr>
        <w:t xml:space="preserve"> при услови</w:t>
      </w:r>
      <w:r w:rsidR="00D578F6">
        <w:rPr>
          <w:szCs w:val="24"/>
        </w:rPr>
        <w:t>и достижения соглашения по всем без исключения</w:t>
      </w:r>
      <w:r w:rsidRPr="00567620">
        <w:rPr>
          <w:szCs w:val="24"/>
        </w:rPr>
        <w:t xml:space="preserve"> условиям. Договор действует до 31.12.20</w:t>
      </w:r>
      <w:r w:rsidR="00D63750">
        <w:rPr>
          <w:szCs w:val="24"/>
        </w:rPr>
        <w:t>20</w:t>
      </w:r>
      <w:r w:rsidRPr="00567620">
        <w:rPr>
          <w:szCs w:val="24"/>
        </w:rPr>
        <w:t xml:space="preserve"> года, окончание срока действия договора не освобождает Стороны от ответственности за его нарушение, а равно от выполнения обязательств, не исполненных на дату окончания срока действия договора, включая гарантийные обязательства.</w:t>
      </w:r>
    </w:p>
    <w:p w:rsidR="00504051" w:rsidRDefault="00504051" w:rsidP="003D513D">
      <w:pPr>
        <w:pStyle w:val="a3"/>
        <w:tabs>
          <w:tab w:val="left" w:pos="-567"/>
        </w:tabs>
        <w:spacing w:line="259" w:lineRule="auto"/>
        <w:ind w:firstLine="851"/>
        <w:jc w:val="both"/>
        <w:rPr>
          <w:szCs w:val="24"/>
        </w:rPr>
      </w:pPr>
      <w:r w:rsidRPr="00567620">
        <w:rPr>
          <w:szCs w:val="24"/>
        </w:rPr>
        <w:t>5.2.</w:t>
      </w:r>
      <w:r w:rsidR="00D578F6">
        <w:rPr>
          <w:szCs w:val="24"/>
        </w:rPr>
        <w:t xml:space="preserve"> </w:t>
      </w:r>
      <w:r w:rsidRPr="00567620">
        <w:rPr>
          <w:szCs w:val="24"/>
        </w:rPr>
        <w:t>Заказчик вправе в одностороннем порядке отказаться от исполнения Договора</w:t>
      </w:r>
      <w:r w:rsidR="00E016DD">
        <w:rPr>
          <w:szCs w:val="24"/>
        </w:rPr>
        <w:t xml:space="preserve"> путём направления Исполнителю письменного уведомления об отказе от исполнения Договора в одностороннем порядке не позднее сем за 7 (семь) календарных дней до предполагаемой даты расторжения Договора.</w:t>
      </w:r>
      <w:r w:rsidRPr="00567620">
        <w:rPr>
          <w:szCs w:val="24"/>
        </w:rPr>
        <w:t xml:space="preserve"> </w:t>
      </w:r>
    </w:p>
    <w:p w:rsidR="00E016DD" w:rsidRPr="00567620" w:rsidRDefault="00E016DD" w:rsidP="001C46AF">
      <w:pPr>
        <w:pStyle w:val="a3"/>
        <w:tabs>
          <w:tab w:val="left" w:pos="-567"/>
        </w:tabs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 xml:space="preserve">В этом случае Договор считается расторгнутым </w:t>
      </w:r>
      <w:proofErr w:type="gramStart"/>
      <w:r>
        <w:rPr>
          <w:szCs w:val="24"/>
        </w:rPr>
        <w:t>с даты указанной в уведомлении об отказе от исполнения Договора в одностороннем порядке</w:t>
      </w:r>
      <w:proofErr w:type="gramEnd"/>
      <w:r>
        <w:rPr>
          <w:szCs w:val="24"/>
        </w:rPr>
        <w:t>.</w:t>
      </w:r>
    </w:p>
    <w:p w:rsidR="00B57EB9" w:rsidRPr="00567620" w:rsidRDefault="00B57EB9" w:rsidP="003D513D">
      <w:pPr>
        <w:pStyle w:val="a3"/>
        <w:tabs>
          <w:tab w:val="left" w:pos="-567"/>
        </w:tabs>
        <w:spacing w:line="259" w:lineRule="auto"/>
        <w:ind w:left="0" w:firstLine="851"/>
        <w:jc w:val="both"/>
        <w:rPr>
          <w:szCs w:val="24"/>
        </w:rPr>
      </w:pPr>
    </w:p>
    <w:p w:rsidR="008640A1" w:rsidRPr="00567620" w:rsidRDefault="008B0EFB" w:rsidP="007F340B">
      <w:pPr>
        <w:pStyle w:val="a3"/>
        <w:tabs>
          <w:tab w:val="left" w:pos="284"/>
        </w:tabs>
        <w:spacing w:before="120" w:after="120" w:line="259" w:lineRule="auto"/>
        <w:ind w:left="0" w:firstLine="851"/>
        <w:jc w:val="center"/>
        <w:rPr>
          <w:szCs w:val="24"/>
        </w:rPr>
      </w:pPr>
      <w:r w:rsidRPr="00567620">
        <w:rPr>
          <w:szCs w:val="24"/>
        </w:rPr>
        <w:t>6</w:t>
      </w:r>
      <w:r w:rsidR="008640A1" w:rsidRPr="00567620">
        <w:rPr>
          <w:szCs w:val="24"/>
        </w:rPr>
        <w:t>. Форс-мажор</w:t>
      </w:r>
    </w:p>
    <w:p w:rsidR="008B0EFB" w:rsidRPr="00567620" w:rsidRDefault="008B0EFB" w:rsidP="003D513D">
      <w:pPr>
        <w:pStyle w:val="a3"/>
        <w:tabs>
          <w:tab w:val="left" w:pos="0"/>
        </w:tabs>
        <w:spacing w:line="259" w:lineRule="auto"/>
        <w:ind w:left="0" w:firstLine="851"/>
        <w:jc w:val="both"/>
        <w:rPr>
          <w:szCs w:val="24"/>
        </w:rPr>
      </w:pPr>
      <w:r w:rsidRPr="00567620">
        <w:rPr>
          <w:szCs w:val="24"/>
        </w:rPr>
        <w:t>6</w:t>
      </w:r>
      <w:r w:rsidR="008640A1" w:rsidRPr="00567620">
        <w:rPr>
          <w:szCs w:val="24"/>
        </w:rPr>
        <w:t>.1.</w:t>
      </w:r>
      <w:r w:rsidR="00301892" w:rsidRPr="00567620">
        <w:rPr>
          <w:szCs w:val="24"/>
        </w:rPr>
        <w:t xml:space="preserve"> </w:t>
      </w:r>
      <w:r w:rsidR="008640A1" w:rsidRPr="00567620">
        <w:rPr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="008640A1" w:rsidRPr="00567620">
        <w:rPr>
          <w:szCs w:val="24"/>
        </w:rPr>
        <w:t>ств чр</w:t>
      </w:r>
      <w:proofErr w:type="gramEnd"/>
      <w:r w:rsidR="008640A1" w:rsidRPr="00567620">
        <w:rPr>
          <w:szCs w:val="24"/>
        </w:rPr>
        <w:t>езвычайного характера, которые Стороны не могли предвидеть или предотвратить.</w:t>
      </w:r>
    </w:p>
    <w:p w:rsidR="00687A94" w:rsidRPr="00567620" w:rsidRDefault="00687A94" w:rsidP="003D513D">
      <w:pPr>
        <w:pStyle w:val="a3"/>
        <w:tabs>
          <w:tab w:val="left" w:pos="284"/>
        </w:tabs>
        <w:spacing w:before="120" w:after="120" w:line="259" w:lineRule="auto"/>
        <w:ind w:left="0" w:firstLine="851"/>
        <w:jc w:val="both"/>
        <w:rPr>
          <w:szCs w:val="24"/>
        </w:rPr>
      </w:pPr>
    </w:p>
    <w:p w:rsidR="008640A1" w:rsidRPr="00567620" w:rsidRDefault="008B0EFB" w:rsidP="007F340B">
      <w:pPr>
        <w:pStyle w:val="a3"/>
        <w:tabs>
          <w:tab w:val="left" w:pos="284"/>
        </w:tabs>
        <w:spacing w:before="120" w:after="120" w:line="259" w:lineRule="auto"/>
        <w:ind w:left="0" w:firstLine="851"/>
        <w:jc w:val="center"/>
        <w:rPr>
          <w:szCs w:val="24"/>
        </w:rPr>
      </w:pPr>
      <w:r w:rsidRPr="00567620">
        <w:rPr>
          <w:szCs w:val="24"/>
        </w:rPr>
        <w:t>7</w:t>
      </w:r>
      <w:r w:rsidR="008640A1" w:rsidRPr="00567620">
        <w:rPr>
          <w:szCs w:val="24"/>
        </w:rPr>
        <w:t>. Прочие условия</w:t>
      </w:r>
    </w:p>
    <w:p w:rsidR="00B569C8" w:rsidRPr="00567620" w:rsidRDefault="00B569C8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7.1.</w:t>
      </w:r>
      <w:r w:rsidR="00D578F6">
        <w:rPr>
          <w:sz w:val="24"/>
          <w:szCs w:val="24"/>
        </w:rPr>
        <w:t xml:space="preserve"> </w:t>
      </w:r>
      <w:r w:rsidRPr="00567620">
        <w:rPr>
          <w:sz w:val="24"/>
          <w:szCs w:val="24"/>
        </w:rPr>
        <w:t>Изменения, дополнения к Договору действительны только в том случае, если составлены в письменной форме и заверенные подписью и печатью обеими сторонами.</w:t>
      </w:r>
    </w:p>
    <w:p w:rsidR="00B569C8" w:rsidRDefault="00B569C8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 xml:space="preserve">7.2. </w:t>
      </w:r>
      <w:r w:rsidR="00E016DD" w:rsidRPr="0097629A">
        <w:rPr>
          <w:sz w:val="24"/>
          <w:szCs w:val="24"/>
        </w:rPr>
        <w:t>Споры и разногласия, которые могут возникнуть при исполнении настоящего Договора, разрешаются Сторонами в досудебном порядке, путем направления претензии. Срок ответа на претензию – 10 (десять) календарных дней  со дня направления претензии, при этом дата направления претензии по средствам факсимильной или электронной связи будет считаться датой получения да</w:t>
      </w:r>
      <w:r w:rsidR="00E016DD">
        <w:rPr>
          <w:sz w:val="24"/>
          <w:szCs w:val="24"/>
        </w:rPr>
        <w:t>нного документа другой стороной</w:t>
      </w:r>
      <w:r w:rsidRPr="00567620">
        <w:rPr>
          <w:sz w:val="24"/>
          <w:szCs w:val="24"/>
        </w:rPr>
        <w:t>.</w:t>
      </w:r>
      <w:r w:rsidR="00E016DD">
        <w:rPr>
          <w:sz w:val="24"/>
          <w:szCs w:val="24"/>
        </w:rPr>
        <w:t xml:space="preserve"> </w:t>
      </w:r>
    </w:p>
    <w:p w:rsidR="008B0EFB" w:rsidRPr="00567620" w:rsidRDefault="00E016DD" w:rsidP="00E016DD">
      <w:pPr>
        <w:spacing w:line="259" w:lineRule="auto"/>
        <w:ind w:firstLine="1276"/>
        <w:jc w:val="both"/>
        <w:rPr>
          <w:sz w:val="24"/>
          <w:szCs w:val="24"/>
        </w:rPr>
      </w:pPr>
      <w:r w:rsidRPr="0097629A">
        <w:rPr>
          <w:sz w:val="24"/>
          <w:szCs w:val="24"/>
        </w:rPr>
        <w:t xml:space="preserve">В случае не урегулирования споров и разногласий в досудебном претензионном порядке, по истечении срока рассмотрения претензии, установленного  настоящим пунктом, Стороны вправе обратиться в Арбитражный суд г. Санкт-Петербурга и Ленинградской области в порядке, установленном действующим законодательством Российской Федерации. При этом все документы, в том числе претензии, исковые заявления, судебные повестки и иные подобные документы, направляются Стороной по </w:t>
      </w:r>
      <w:r w:rsidRPr="0097629A">
        <w:rPr>
          <w:sz w:val="24"/>
          <w:szCs w:val="24"/>
        </w:rPr>
        <w:lastRenderedPageBreak/>
        <w:t>адресам, указанным в Договоре, если другая Сторона своевременно не сообщила иной адрес (адреса).</w:t>
      </w:r>
    </w:p>
    <w:p w:rsidR="008640A1" w:rsidRDefault="008B0EFB" w:rsidP="007F340B">
      <w:pPr>
        <w:spacing w:before="120" w:after="120" w:line="259" w:lineRule="auto"/>
        <w:ind w:firstLine="851"/>
        <w:jc w:val="center"/>
        <w:rPr>
          <w:sz w:val="24"/>
          <w:szCs w:val="24"/>
        </w:rPr>
      </w:pPr>
      <w:r w:rsidRPr="00567620">
        <w:rPr>
          <w:sz w:val="24"/>
          <w:szCs w:val="24"/>
        </w:rPr>
        <w:t>8</w:t>
      </w:r>
      <w:r w:rsidR="008640A1" w:rsidRPr="00567620">
        <w:rPr>
          <w:sz w:val="24"/>
          <w:szCs w:val="24"/>
        </w:rPr>
        <w:t>. Заключительная часть</w:t>
      </w:r>
    </w:p>
    <w:p w:rsidR="008640A1" w:rsidRPr="00567620" w:rsidRDefault="008B0EFB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8</w:t>
      </w:r>
      <w:r w:rsidR="008640A1" w:rsidRPr="00567620">
        <w:rPr>
          <w:sz w:val="24"/>
          <w:szCs w:val="24"/>
        </w:rPr>
        <w:t>.</w:t>
      </w:r>
      <w:r w:rsidR="00A56C34">
        <w:rPr>
          <w:sz w:val="24"/>
          <w:szCs w:val="24"/>
        </w:rPr>
        <w:t>1</w:t>
      </w:r>
      <w:r w:rsidR="008640A1" w:rsidRPr="00567620">
        <w:rPr>
          <w:sz w:val="24"/>
          <w:szCs w:val="24"/>
        </w:rPr>
        <w:t>.Настоящий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640A1" w:rsidRPr="00567620" w:rsidRDefault="008B0EFB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8</w:t>
      </w:r>
      <w:r w:rsidR="008640A1" w:rsidRPr="00567620">
        <w:rPr>
          <w:sz w:val="24"/>
          <w:szCs w:val="24"/>
        </w:rPr>
        <w:t>.</w:t>
      </w:r>
      <w:r w:rsidR="00A56C34">
        <w:rPr>
          <w:sz w:val="24"/>
          <w:szCs w:val="24"/>
        </w:rPr>
        <w:t>2</w:t>
      </w:r>
      <w:r w:rsidR="008640A1" w:rsidRPr="00567620">
        <w:rPr>
          <w:sz w:val="24"/>
          <w:szCs w:val="24"/>
        </w:rPr>
        <w:t>.</w:t>
      </w:r>
      <w:r w:rsidRPr="00567620">
        <w:rPr>
          <w:sz w:val="24"/>
          <w:szCs w:val="24"/>
        </w:rPr>
        <w:t xml:space="preserve"> </w:t>
      </w:r>
      <w:r w:rsidR="008640A1" w:rsidRPr="00567620">
        <w:rPr>
          <w:sz w:val="24"/>
          <w:szCs w:val="24"/>
        </w:rPr>
        <w:t>К настоящему Договору прилагаются и являются его неотъемлемой частью:</w:t>
      </w:r>
    </w:p>
    <w:p w:rsidR="008640A1" w:rsidRDefault="008640A1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- приложение № 1 –</w:t>
      </w:r>
      <w:r w:rsidR="00B569C8" w:rsidRPr="00567620">
        <w:rPr>
          <w:sz w:val="24"/>
          <w:szCs w:val="24"/>
        </w:rPr>
        <w:t xml:space="preserve"> </w:t>
      </w:r>
      <w:r w:rsidR="0081557A">
        <w:rPr>
          <w:sz w:val="24"/>
          <w:szCs w:val="24"/>
        </w:rPr>
        <w:t xml:space="preserve">Заявка на проведение </w:t>
      </w:r>
      <w:r w:rsidR="008847C8">
        <w:rPr>
          <w:sz w:val="24"/>
          <w:szCs w:val="24"/>
        </w:rPr>
        <w:t>ремонта</w:t>
      </w:r>
      <w:r w:rsidR="0081557A">
        <w:rPr>
          <w:sz w:val="24"/>
          <w:szCs w:val="24"/>
        </w:rPr>
        <w:t xml:space="preserve"> сварочного оборудования.</w:t>
      </w:r>
    </w:p>
    <w:p w:rsidR="008847C8" w:rsidRDefault="008847C8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762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567620">
        <w:rPr>
          <w:sz w:val="24"/>
          <w:szCs w:val="24"/>
        </w:rPr>
        <w:t xml:space="preserve"> – </w:t>
      </w:r>
      <w:r w:rsidR="004C7E4D" w:rsidRPr="00567620">
        <w:rPr>
          <w:sz w:val="24"/>
          <w:szCs w:val="24"/>
        </w:rPr>
        <w:t>Перечень сварочного оборудования</w:t>
      </w:r>
      <w:r w:rsidR="004C7E4D">
        <w:rPr>
          <w:sz w:val="24"/>
          <w:szCs w:val="24"/>
        </w:rPr>
        <w:t xml:space="preserve"> </w:t>
      </w:r>
      <w:r w:rsidR="004C7E4D" w:rsidRPr="00567620">
        <w:rPr>
          <w:sz w:val="24"/>
          <w:szCs w:val="24"/>
        </w:rPr>
        <w:t>АО «Газпром газораспределение Ленинградская область</w:t>
      </w:r>
      <w:r w:rsidR="001A6C3E">
        <w:rPr>
          <w:sz w:val="24"/>
          <w:szCs w:val="24"/>
        </w:rPr>
        <w:t>»</w:t>
      </w:r>
      <w:r w:rsidR="004C7E4D">
        <w:rPr>
          <w:sz w:val="24"/>
          <w:szCs w:val="24"/>
        </w:rPr>
        <w:t xml:space="preserve"> подлежащего ремонту</w:t>
      </w:r>
      <w:r w:rsidR="004C7E4D" w:rsidRPr="00567620">
        <w:rPr>
          <w:sz w:val="24"/>
          <w:szCs w:val="24"/>
        </w:rPr>
        <w:t>.</w:t>
      </w:r>
    </w:p>
    <w:p w:rsidR="00267C63" w:rsidRPr="00567620" w:rsidRDefault="00267C63" w:rsidP="003D513D">
      <w:pPr>
        <w:spacing w:line="25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</w:t>
      </w:r>
      <w:r w:rsidR="008847C8">
        <w:rPr>
          <w:sz w:val="24"/>
          <w:szCs w:val="24"/>
        </w:rPr>
        <w:t>3</w:t>
      </w:r>
      <w:r>
        <w:rPr>
          <w:sz w:val="24"/>
          <w:szCs w:val="24"/>
        </w:rPr>
        <w:t xml:space="preserve"> – Протокол согласовани</w:t>
      </w:r>
      <w:r w:rsidR="004E5B1E">
        <w:rPr>
          <w:sz w:val="24"/>
          <w:szCs w:val="24"/>
        </w:rPr>
        <w:t>я цен на услуги Исполнителя</w:t>
      </w:r>
      <w:r w:rsidR="00682917">
        <w:rPr>
          <w:sz w:val="24"/>
          <w:szCs w:val="24"/>
        </w:rPr>
        <w:t xml:space="preserve"> </w:t>
      </w:r>
      <w:r w:rsidR="00682917" w:rsidRPr="00682917">
        <w:rPr>
          <w:sz w:val="24"/>
          <w:szCs w:val="24"/>
        </w:rPr>
        <w:t xml:space="preserve">по </w:t>
      </w:r>
      <w:r w:rsidR="008847C8">
        <w:rPr>
          <w:sz w:val="24"/>
          <w:szCs w:val="24"/>
        </w:rPr>
        <w:t>ремонту</w:t>
      </w:r>
      <w:r w:rsidR="00682917" w:rsidRPr="00682917">
        <w:rPr>
          <w:sz w:val="24"/>
          <w:szCs w:val="24"/>
        </w:rPr>
        <w:t xml:space="preserve"> сварочного оборудования</w:t>
      </w:r>
      <w:r w:rsidR="008D4F82">
        <w:rPr>
          <w:sz w:val="24"/>
          <w:szCs w:val="24"/>
        </w:rPr>
        <w:t>.</w:t>
      </w:r>
    </w:p>
    <w:p w:rsidR="00B57EB9" w:rsidRDefault="00B569C8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 xml:space="preserve">- </w:t>
      </w:r>
      <w:r w:rsidR="00267C63">
        <w:rPr>
          <w:sz w:val="24"/>
          <w:szCs w:val="24"/>
        </w:rPr>
        <w:t>приложение № 4</w:t>
      </w:r>
      <w:r w:rsidR="0004609C" w:rsidRPr="00567620">
        <w:rPr>
          <w:sz w:val="24"/>
          <w:szCs w:val="24"/>
        </w:rPr>
        <w:t xml:space="preserve"> – Акт </w:t>
      </w:r>
      <w:r w:rsidR="008847C8">
        <w:rPr>
          <w:sz w:val="24"/>
          <w:szCs w:val="24"/>
        </w:rPr>
        <w:t>ремонта</w:t>
      </w:r>
      <w:r w:rsidR="008D4F82">
        <w:rPr>
          <w:sz w:val="24"/>
          <w:szCs w:val="24"/>
        </w:rPr>
        <w:t xml:space="preserve"> сварочного оборудования.</w:t>
      </w:r>
    </w:p>
    <w:p w:rsidR="00D63750" w:rsidRDefault="00D63750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81557A" w:rsidRPr="00567620" w:rsidRDefault="0081557A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B57EB9" w:rsidRDefault="00B57EB9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1A6C3E" w:rsidRPr="00567620" w:rsidRDefault="001A6C3E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8640A1" w:rsidRPr="00567620" w:rsidRDefault="0004609C" w:rsidP="003D513D">
      <w:pPr>
        <w:spacing w:line="259" w:lineRule="auto"/>
        <w:ind w:firstLine="851"/>
        <w:jc w:val="both"/>
        <w:rPr>
          <w:sz w:val="24"/>
          <w:szCs w:val="24"/>
        </w:rPr>
      </w:pPr>
      <w:r w:rsidRPr="00567620">
        <w:rPr>
          <w:sz w:val="24"/>
          <w:szCs w:val="24"/>
        </w:rPr>
        <w:t>9</w:t>
      </w:r>
      <w:r w:rsidR="008640A1" w:rsidRPr="00567620">
        <w:rPr>
          <w:sz w:val="24"/>
          <w:szCs w:val="24"/>
        </w:rPr>
        <w:t>. Адреса и платежные реквизиты сторон:</w:t>
      </w:r>
    </w:p>
    <w:p w:rsidR="008640A1" w:rsidRPr="00567620" w:rsidRDefault="008640A1" w:rsidP="003D513D">
      <w:pPr>
        <w:spacing w:line="259" w:lineRule="auto"/>
        <w:ind w:firstLine="851"/>
        <w:jc w:val="both"/>
        <w:rPr>
          <w:sz w:val="24"/>
          <w:szCs w:val="24"/>
        </w:rPr>
      </w:pPr>
    </w:p>
    <w:tbl>
      <w:tblPr>
        <w:tblStyle w:val="2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672"/>
      </w:tblGrid>
      <w:tr w:rsidR="00464DFC" w:rsidRPr="00464DFC" w:rsidTr="00464DFC">
        <w:trPr>
          <w:trHeight w:val="4392"/>
        </w:trPr>
        <w:tc>
          <w:tcPr>
            <w:tcW w:w="4934" w:type="dxa"/>
          </w:tcPr>
          <w:p w:rsidR="00464DFC" w:rsidRPr="00464DFC" w:rsidRDefault="00464DFC" w:rsidP="00464DFC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64DFC">
              <w:rPr>
                <w:b/>
                <w:sz w:val="24"/>
                <w:szCs w:val="24"/>
                <w:lang w:eastAsia="en-US"/>
              </w:rPr>
              <w:t>Исполнитель</w:t>
            </w:r>
          </w:p>
          <w:p w:rsidR="00464DFC" w:rsidRPr="00464DFC" w:rsidRDefault="00464DFC" w:rsidP="00464DFC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64DFC">
              <w:rPr>
                <w:b/>
                <w:bCs/>
                <w:sz w:val="24"/>
                <w:szCs w:val="24"/>
                <w:lang w:eastAsia="en-US"/>
              </w:rPr>
              <w:t>ООО «</w:t>
            </w:r>
            <w:proofErr w:type="spellStart"/>
            <w:r w:rsidRPr="00464DFC">
              <w:rPr>
                <w:b/>
                <w:bCs/>
                <w:sz w:val="24"/>
                <w:szCs w:val="24"/>
                <w:lang w:eastAsia="en-US"/>
              </w:rPr>
              <w:t>ЦентрТехФорм</w:t>
            </w:r>
            <w:proofErr w:type="spellEnd"/>
            <w:r w:rsidRPr="00464DFC"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464DFC" w:rsidRPr="00464DFC" w:rsidRDefault="00464DFC" w:rsidP="00464DFC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464DFC" w:rsidRPr="00464DFC" w:rsidRDefault="00464DFC" w:rsidP="00464DFC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64DFC">
              <w:rPr>
                <w:bCs/>
                <w:sz w:val="24"/>
                <w:szCs w:val="24"/>
                <w:lang w:eastAsia="en-US"/>
              </w:rPr>
              <w:t xml:space="preserve">127282, </w:t>
            </w:r>
            <w:proofErr w:type="spellStart"/>
            <w:r w:rsidRPr="00464DFC">
              <w:rPr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464DFC">
              <w:rPr>
                <w:bCs/>
                <w:sz w:val="24"/>
                <w:szCs w:val="24"/>
                <w:lang w:eastAsia="en-US"/>
              </w:rPr>
              <w:t>.М</w:t>
            </w:r>
            <w:proofErr w:type="gramEnd"/>
            <w:r w:rsidRPr="00464DFC">
              <w:rPr>
                <w:bCs/>
                <w:sz w:val="24"/>
                <w:szCs w:val="24"/>
                <w:lang w:eastAsia="en-US"/>
              </w:rPr>
              <w:t>осква</w:t>
            </w:r>
            <w:proofErr w:type="spellEnd"/>
            <w:r w:rsidRPr="00464DFC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64DFC">
              <w:rPr>
                <w:bCs/>
                <w:sz w:val="24"/>
                <w:szCs w:val="24"/>
                <w:lang w:eastAsia="en-US"/>
              </w:rPr>
              <w:t>Чермянский</w:t>
            </w:r>
            <w:proofErr w:type="spellEnd"/>
            <w:r w:rsidRPr="00464DFC">
              <w:rPr>
                <w:bCs/>
                <w:sz w:val="24"/>
                <w:szCs w:val="24"/>
                <w:lang w:eastAsia="en-US"/>
              </w:rPr>
              <w:t xml:space="preserve"> проезд, д.7. этаж 6 помещение </w:t>
            </w:r>
            <w:r w:rsidRPr="00464DFC">
              <w:rPr>
                <w:bCs/>
                <w:sz w:val="24"/>
                <w:szCs w:val="24"/>
                <w:lang w:val="en-US" w:eastAsia="en-US"/>
              </w:rPr>
              <w:t>II</w:t>
            </w:r>
            <w:r w:rsidRPr="00464DFC">
              <w:rPr>
                <w:bCs/>
                <w:sz w:val="24"/>
                <w:szCs w:val="24"/>
                <w:lang w:eastAsia="en-US"/>
              </w:rPr>
              <w:t xml:space="preserve"> комната 1-4;13-17, тел. 8 (495) 727-10-15/16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val="en-US" w:eastAsia="en-US"/>
              </w:rPr>
            </w:pPr>
            <w:r w:rsidRPr="00464DFC">
              <w:rPr>
                <w:sz w:val="24"/>
                <w:szCs w:val="24"/>
                <w:lang w:val="en-US" w:eastAsia="en-US"/>
              </w:rPr>
              <w:t xml:space="preserve">e-mail: </w:t>
            </w:r>
            <w:hyperlink r:id="rId9" w:history="1">
              <w:r w:rsidRPr="00464DFC">
                <w:rPr>
                  <w:color w:val="333E91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sales@ctf-m.ru</w:t>
              </w:r>
            </w:hyperlink>
            <w:r w:rsidRPr="00464DFC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bCs/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 xml:space="preserve">ИНН </w:t>
            </w:r>
            <w:r w:rsidRPr="00464DFC">
              <w:rPr>
                <w:bCs/>
                <w:sz w:val="24"/>
                <w:szCs w:val="24"/>
                <w:lang w:eastAsia="en-US"/>
              </w:rPr>
              <w:t>7718537980</w:t>
            </w:r>
            <w:r w:rsidRPr="00464DFC">
              <w:rPr>
                <w:sz w:val="24"/>
                <w:szCs w:val="24"/>
                <w:lang w:eastAsia="en-US"/>
              </w:rPr>
              <w:t xml:space="preserve"> / КПП </w:t>
            </w:r>
            <w:r w:rsidRPr="00464DFC">
              <w:rPr>
                <w:bCs/>
                <w:sz w:val="24"/>
                <w:szCs w:val="24"/>
                <w:lang w:eastAsia="en-US"/>
              </w:rPr>
              <w:t>771501001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64DFC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464DFC">
              <w:rPr>
                <w:sz w:val="24"/>
                <w:szCs w:val="24"/>
                <w:lang w:eastAsia="en-US"/>
              </w:rPr>
              <w:t xml:space="preserve">/с 40702810200010002057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 xml:space="preserve">в </w:t>
            </w:r>
            <w:r w:rsidRPr="00464DFC">
              <w:rPr>
                <w:bCs/>
                <w:sz w:val="24"/>
                <w:szCs w:val="24"/>
                <w:lang w:eastAsia="en-US"/>
              </w:rPr>
              <w:t>АО "АЛЬФА-БАНК"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 xml:space="preserve">к/с 30101810200000000593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val="en-US"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БИК 044525593</w:t>
            </w:r>
          </w:p>
          <w:p w:rsidR="00464DFC" w:rsidRPr="00464DFC" w:rsidRDefault="00464DFC" w:rsidP="00464DFC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672" w:type="dxa"/>
          </w:tcPr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b/>
                <w:sz w:val="24"/>
                <w:szCs w:val="24"/>
                <w:lang w:eastAsia="en-US"/>
              </w:rPr>
            </w:pPr>
            <w:r w:rsidRPr="00464DFC">
              <w:rPr>
                <w:b/>
                <w:sz w:val="24"/>
                <w:szCs w:val="24"/>
                <w:lang w:eastAsia="en-US"/>
              </w:rPr>
              <w:t xml:space="preserve">Заказчик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b/>
                <w:sz w:val="24"/>
                <w:szCs w:val="24"/>
                <w:lang w:eastAsia="en-US"/>
              </w:rPr>
            </w:pPr>
            <w:r w:rsidRPr="00464DFC">
              <w:rPr>
                <w:b/>
                <w:sz w:val="24"/>
                <w:szCs w:val="24"/>
                <w:lang w:eastAsia="en-US"/>
              </w:rPr>
              <w:t xml:space="preserve">АО "Газпром газораспределение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b/>
                <w:sz w:val="24"/>
                <w:szCs w:val="24"/>
                <w:lang w:eastAsia="en-US"/>
              </w:rPr>
            </w:pPr>
            <w:r w:rsidRPr="00464DFC">
              <w:rPr>
                <w:b/>
                <w:sz w:val="24"/>
                <w:szCs w:val="24"/>
                <w:lang w:eastAsia="en-US"/>
              </w:rPr>
              <w:t>Ленинградская область"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 xml:space="preserve">188507, Ленинградская обл.,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 xml:space="preserve">Ломоносовский р-н, </w:t>
            </w:r>
            <w:proofErr w:type="spellStart"/>
            <w:r w:rsidRPr="00464DFC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464DFC">
              <w:rPr>
                <w:sz w:val="24"/>
                <w:szCs w:val="24"/>
                <w:lang w:eastAsia="en-US"/>
              </w:rPr>
              <w:t xml:space="preserve"> Новоселье,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 xml:space="preserve">здание административного корпуса,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нежилое, лит. А А</w:t>
            </w:r>
            <w:proofErr w:type="gramStart"/>
            <w:r w:rsidRPr="00464DFC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464DFC">
              <w:rPr>
                <w:sz w:val="24"/>
                <w:szCs w:val="24"/>
                <w:lang w:eastAsia="en-US"/>
              </w:rPr>
              <w:t xml:space="preserve">, тел. (812) 450-40-04,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val="en-US" w:eastAsia="en-US"/>
              </w:rPr>
              <w:t>e</w:t>
            </w:r>
            <w:r w:rsidRPr="00464DFC">
              <w:rPr>
                <w:sz w:val="24"/>
                <w:szCs w:val="24"/>
                <w:lang w:eastAsia="en-US"/>
              </w:rPr>
              <w:t>-</w:t>
            </w:r>
            <w:r w:rsidRPr="00464DFC">
              <w:rPr>
                <w:sz w:val="24"/>
                <w:szCs w:val="24"/>
                <w:lang w:val="en-US" w:eastAsia="en-US"/>
              </w:rPr>
              <w:t>mail</w:t>
            </w:r>
            <w:r w:rsidRPr="00464DFC">
              <w:rPr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464DFC">
                <w:rPr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office</w:t>
              </w:r>
              <w:r w:rsidRPr="00464DFC">
                <w:rPr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@</w:t>
              </w:r>
              <w:proofErr w:type="spellStart"/>
              <w:r w:rsidRPr="00464DFC">
                <w:rPr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gazprom</w:t>
              </w:r>
              <w:proofErr w:type="spellEnd"/>
              <w:r w:rsidRPr="00464DFC">
                <w:rPr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464DFC">
                <w:rPr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lenobl</w:t>
              </w:r>
              <w:proofErr w:type="spellEnd"/>
              <w:r w:rsidRPr="00464DFC">
                <w:rPr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464DFC">
                <w:rPr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464DFC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bCs/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 xml:space="preserve">ИНН 4700000109 / КПП </w:t>
            </w:r>
            <w:r w:rsidRPr="00464DFC">
              <w:rPr>
                <w:bCs/>
                <w:sz w:val="24"/>
                <w:szCs w:val="24"/>
                <w:lang w:eastAsia="en-US"/>
              </w:rPr>
              <w:t>472501001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64DFC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464DFC">
              <w:rPr>
                <w:sz w:val="24"/>
                <w:szCs w:val="24"/>
                <w:lang w:eastAsia="en-US"/>
              </w:rPr>
              <w:t xml:space="preserve">/с 40702810109000000098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в АО "АБ "РОССИЯ" г. Санкт-Петербург,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 xml:space="preserve">к/с 30101810800000000861 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БИК 044030861  ОГРН 1024702184715</w:t>
            </w: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</w:p>
          <w:p w:rsidR="00464DFC" w:rsidRPr="00464DFC" w:rsidRDefault="00464DFC" w:rsidP="00464DFC">
            <w:pPr>
              <w:spacing w:line="256" w:lineRule="auto"/>
              <w:ind w:firstLine="28"/>
              <w:jc w:val="both"/>
              <w:rPr>
                <w:sz w:val="24"/>
                <w:szCs w:val="24"/>
                <w:lang w:eastAsia="en-US"/>
              </w:rPr>
            </w:pPr>
          </w:p>
          <w:p w:rsidR="00464DFC" w:rsidRPr="00464DFC" w:rsidRDefault="00464DFC" w:rsidP="00464D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12D63" w:rsidRPr="00567620" w:rsidRDefault="00112D63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712AE5" w:rsidRPr="00567620" w:rsidRDefault="00712AE5" w:rsidP="003D513D">
      <w:pPr>
        <w:spacing w:line="259" w:lineRule="auto"/>
        <w:ind w:firstLine="851"/>
        <w:jc w:val="both"/>
        <w:rPr>
          <w:sz w:val="24"/>
          <w:szCs w:val="24"/>
        </w:rPr>
      </w:pPr>
    </w:p>
    <w:p w:rsidR="00B57EB9" w:rsidRPr="00567620" w:rsidRDefault="00B57EB9" w:rsidP="00682917">
      <w:pPr>
        <w:spacing w:line="259" w:lineRule="auto"/>
        <w:rPr>
          <w:sz w:val="24"/>
          <w:szCs w:val="24"/>
        </w:rPr>
      </w:pPr>
    </w:p>
    <w:p w:rsidR="00773CB3" w:rsidRDefault="00773CB3" w:rsidP="00567620">
      <w:pPr>
        <w:jc w:val="right"/>
        <w:rPr>
          <w:sz w:val="24"/>
          <w:szCs w:val="24"/>
        </w:rPr>
      </w:pPr>
    </w:p>
    <w:p w:rsidR="00464DFC" w:rsidRDefault="00464DFC" w:rsidP="00464DF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Заказчик</w:t>
      </w:r>
    </w:p>
    <w:p w:rsidR="00464DFC" w:rsidRDefault="00464DFC" w:rsidP="00464DFC">
      <w:pPr>
        <w:spacing w:line="256" w:lineRule="auto"/>
        <w:rPr>
          <w:sz w:val="24"/>
          <w:szCs w:val="24"/>
        </w:rPr>
      </w:pPr>
    </w:p>
    <w:p w:rsidR="00464DFC" w:rsidRDefault="00464DFC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Генеральны</w:t>
      </w:r>
      <w:r w:rsidR="00D9552F">
        <w:rPr>
          <w:sz w:val="24"/>
          <w:szCs w:val="24"/>
        </w:rPr>
        <w:t xml:space="preserve">й директор </w:t>
      </w:r>
      <w:r w:rsidR="00D9552F">
        <w:rPr>
          <w:sz w:val="24"/>
          <w:szCs w:val="24"/>
        </w:rPr>
        <w:tab/>
      </w:r>
      <w:r w:rsidR="00D9552F">
        <w:rPr>
          <w:sz w:val="24"/>
          <w:szCs w:val="24"/>
        </w:rPr>
        <w:tab/>
      </w:r>
      <w:r w:rsidR="00D9552F">
        <w:rPr>
          <w:sz w:val="24"/>
          <w:szCs w:val="24"/>
        </w:rPr>
        <w:tab/>
      </w:r>
      <w:r w:rsidR="00D9552F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Генеральный директор </w:t>
      </w:r>
    </w:p>
    <w:p w:rsidR="00464DFC" w:rsidRDefault="00D9552F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Pr="00D9552F">
        <w:rPr>
          <w:sz w:val="24"/>
          <w:szCs w:val="24"/>
        </w:rPr>
        <w:t>«</w:t>
      </w:r>
      <w:proofErr w:type="spellStart"/>
      <w:r w:rsidRPr="00D9552F">
        <w:rPr>
          <w:sz w:val="24"/>
          <w:szCs w:val="24"/>
        </w:rPr>
        <w:t>ЦентрТехФорм</w:t>
      </w:r>
      <w:proofErr w:type="spellEnd"/>
      <w:r w:rsidRPr="00D9552F">
        <w:rPr>
          <w:sz w:val="24"/>
          <w:szCs w:val="24"/>
        </w:rPr>
        <w:t>»</w:t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 </w:t>
      </w:r>
      <w:r w:rsidR="00464DFC">
        <w:rPr>
          <w:sz w:val="24"/>
          <w:szCs w:val="24"/>
        </w:rPr>
        <w:t>АО «Газпром</w:t>
      </w:r>
      <w:r>
        <w:rPr>
          <w:sz w:val="24"/>
          <w:szCs w:val="24"/>
        </w:rPr>
        <w:t xml:space="preserve"> газораспределение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</w:t>
      </w:r>
      <w:r w:rsidR="00464DFC">
        <w:rPr>
          <w:sz w:val="24"/>
          <w:szCs w:val="24"/>
        </w:rPr>
        <w:t>Ленинградская область»</w:t>
      </w:r>
    </w:p>
    <w:p w:rsidR="00464DFC" w:rsidRDefault="00464DFC" w:rsidP="00464DFC">
      <w:pPr>
        <w:spacing w:line="256" w:lineRule="auto"/>
        <w:rPr>
          <w:sz w:val="24"/>
          <w:szCs w:val="24"/>
        </w:rPr>
      </w:pPr>
    </w:p>
    <w:p w:rsidR="00464DFC" w:rsidRDefault="00464DFC" w:rsidP="00464DF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 С.Г. </w:t>
      </w:r>
      <w:proofErr w:type="spellStart"/>
      <w:r>
        <w:rPr>
          <w:sz w:val="24"/>
          <w:szCs w:val="24"/>
        </w:rPr>
        <w:t>Македонски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_____________ Д.Г. Шевченко</w:t>
      </w:r>
    </w:p>
    <w:p w:rsidR="00773CB3" w:rsidRDefault="00773CB3" w:rsidP="00567620">
      <w:pPr>
        <w:jc w:val="right"/>
        <w:rPr>
          <w:sz w:val="24"/>
          <w:szCs w:val="24"/>
        </w:rPr>
      </w:pPr>
    </w:p>
    <w:p w:rsidR="001A6C3E" w:rsidRDefault="001A6C3E" w:rsidP="00A56C34">
      <w:pPr>
        <w:rPr>
          <w:sz w:val="24"/>
          <w:szCs w:val="24"/>
        </w:rPr>
      </w:pPr>
    </w:p>
    <w:p w:rsidR="00C947BF" w:rsidRDefault="00C947BF" w:rsidP="00A56C34">
      <w:pPr>
        <w:rPr>
          <w:sz w:val="24"/>
          <w:szCs w:val="24"/>
        </w:rPr>
      </w:pPr>
    </w:p>
    <w:p w:rsidR="001A6C3E" w:rsidRPr="00567620" w:rsidRDefault="001A6C3E" w:rsidP="001A6C3E">
      <w:pPr>
        <w:rPr>
          <w:sz w:val="24"/>
          <w:szCs w:val="24"/>
        </w:rPr>
      </w:pPr>
      <w:r w:rsidRPr="00251E22">
        <w:rPr>
          <w:i/>
          <w:sz w:val="24"/>
          <w:szCs w:val="24"/>
        </w:rPr>
        <w:lastRenderedPageBreak/>
        <w:t xml:space="preserve">Форма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567620">
        <w:rPr>
          <w:sz w:val="24"/>
          <w:szCs w:val="24"/>
        </w:rPr>
        <w:t>Приложение № 1</w:t>
      </w:r>
    </w:p>
    <w:p w:rsidR="001A6C3E" w:rsidRPr="00567620" w:rsidRDefault="001A6C3E" w:rsidP="001A6C3E">
      <w:pPr>
        <w:jc w:val="right"/>
        <w:rPr>
          <w:sz w:val="24"/>
          <w:szCs w:val="24"/>
        </w:rPr>
      </w:pPr>
      <w:r w:rsidRPr="00567620">
        <w:rPr>
          <w:sz w:val="24"/>
          <w:szCs w:val="24"/>
        </w:rPr>
        <w:t xml:space="preserve">к </w:t>
      </w:r>
      <w:r w:rsidR="00D9552F">
        <w:rPr>
          <w:sz w:val="24"/>
          <w:szCs w:val="24"/>
        </w:rPr>
        <w:t>Договору</w:t>
      </w:r>
      <w:r w:rsidR="00D9552F" w:rsidRPr="00D9552F">
        <w:t xml:space="preserve"> </w:t>
      </w:r>
      <w:r w:rsidR="00D9552F" w:rsidRPr="00D9552F">
        <w:rPr>
          <w:sz w:val="24"/>
          <w:szCs w:val="24"/>
        </w:rPr>
        <w:t>720-1625-20</w:t>
      </w:r>
    </w:p>
    <w:p w:rsidR="001A6C3E" w:rsidRDefault="001A6C3E" w:rsidP="001A6C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947BF" w:rsidRPr="00C947BF">
        <w:rPr>
          <w:sz w:val="24"/>
          <w:szCs w:val="24"/>
        </w:rPr>
        <w:t>13 апреля 2020г.</w:t>
      </w:r>
    </w:p>
    <w:p w:rsidR="001A6C3E" w:rsidRDefault="001A6C3E" w:rsidP="001A6C3E">
      <w:pPr>
        <w:jc w:val="right"/>
        <w:rPr>
          <w:sz w:val="24"/>
          <w:szCs w:val="24"/>
        </w:rPr>
      </w:pPr>
    </w:p>
    <w:p w:rsidR="008D4F82" w:rsidRDefault="008D4F82" w:rsidP="008D4F82">
      <w:pPr>
        <w:ind w:firstLine="851"/>
        <w:rPr>
          <w:sz w:val="24"/>
          <w:szCs w:val="24"/>
        </w:rPr>
      </w:pPr>
    </w:p>
    <w:p w:rsidR="008D4F82" w:rsidRDefault="008D4F82" w:rsidP="008D4F82">
      <w:pPr>
        <w:ind w:firstLine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БЛАНКЕ ФИЛИАЛА</w:t>
      </w:r>
    </w:p>
    <w:p w:rsidR="008D4F82" w:rsidRPr="00CB0CA6" w:rsidRDefault="008D4F82" w:rsidP="008D4F82">
      <w:pPr>
        <w:ind w:firstLine="851"/>
        <w:rPr>
          <w:b/>
          <w:i/>
          <w:sz w:val="24"/>
          <w:szCs w:val="24"/>
        </w:rPr>
      </w:pPr>
    </w:p>
    <w:p w:rsidR="008D4F82" w:rsidRDefault="008D4F82" w:rsidP="008D4F82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8D4F82" w:rsidRDefault="008D4F82" w:rsidP="008D4F82">
      <w:pPr>
        <w:ind w:left="284"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проведение </w:t>
      </w:r>
      <w:r w:rsidR="001A6C3E">
        <w:rPr>
          <w:sz w:val="24"/>
          <w:szCs w:val="24"/>
        </w:rPr>
        <w:t>ремонта</w:t>
      </w:r>
      <w:r>
        <w:rPr>
          <w:sz w:val="24"/>
          <w:szCs w:val="24"/>
        </w:rPr>
        <w:t xml:space="preserve"> сварочного оборудования</w:t>
      </w:r>
    </w:p>
    <w:p w:rsidR="008D4F82" w:rsidRDefault="008D4F82" w:rsidP="008D4F82">
      <w:pPr>
        <w:ind w:left="284" w:firstLine="851"/>
        <w:jc w:val="center"/>
        <w:rPr>
          <w:sz w:val="24"/>
          <w:szCs w:val="24"/>
        </w:rPr>
      </w:pPr>
    </w:p>
    <w:p w:rsidR="008D4F82" w:rsidRDefault="008D4F82" w:rsidP="008D4F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</w:t>
      </w:r>
      <w:r w:rsidR="008847C8">
        <w:rPr>
          <w:sz w:val="24"/>
          <w:szCs w:val="24"/>
        </w:rPr>
        <w:t>ремон</w:t>
      </w:r>
      <w:r w:rsidR="001A6C3E">
        <w:rPr>
          <w:sz w:val="24"/>
          <w:szCs w:val="24"/>
        </w:rPr>
        <w:t>т</w:t>
      </w:r>
      <w:r>
        <w:rPr>
          <w:sz w:val="24"/>
          <w:szCs w:val="24"/>
        </w:rPr>
        <w:t xml:space="preserve"> сварочного оборудования согласно перечню, приведенному в таблице </w:t>
      </w:r>
      <w:r w:rsidR="008847C8">
        <w:rPr>
          <w:sz w:val="24"/>
          <w:szCs w:val="24"/>
        </w:rPr>
        <w:t xml:space="preserve">№ </w:t>
      </w:r>
      <w:r>
        <w:rPr>
          <w:sz w:val="24"/>
          <w:szCs w:val="24"/>
        </w:rPr>
        <w:t>1.</w:t>
      </w:r>
    </w:p>
    <w:p w:rsidR="008D4F82" w:rsidRDefault="008D4F82" w:rsidP="008D4F82">
      <w:pPr>
        <w:ind w:firstLine="851"/>
        <w:jc w:val="both"/>
        <w:rPr>
          <w:sz w:val="24"/>
          <w:szCs w:val="24"/>
        </w:rPr>
      </w:pPr>
    </w:p>
    <w:p w:rsidR="008D4F82" w:rsidRPr="00567620" w:rsidRDefault="008D4F82" w:rsidP="008D4F82">
      <w:pPr>
        <w:ind w:left="284" w:firstLine="851"/>
        <w:jc w:val="center"/>
        <w:rPr>
          <w:sz w:val="24"/>
          <w:szCs w:val="24"/>
        </w:rPr>
      </w:pPr>
    </w:p>
    <w:p w:rsidR="008D4F82" w:rsidRPr="00567620" w:rsidRDefault="008D4F82" w:rsidP="008D4F82">
      <w:pPr>
        <w:ind w:firstLine="851"/>
        <w:jc w:val="right"/>
        <w:rPr>
          <w:sz w:val="24"/>
          <w:szCs w:val="24"/>
        </w:rPr>
      </w:pPr>
      <w:r w:rsidRPr="00567620">
        <w:rPr>
          <w:sz w:val="24"/>
          <w:szCs w:val="24"/>
        </w:rPr>
        <w:t>Таблица 1</w:t>
      </w:r>
    </w:p>
    <w:p w:rsidR="008D4F82" w:rsidRDefault="008D4F82" w:rsidP="008D4F82">
      <w:pPr>
        <w:ind w:firstLine="851"/>
        <w:jc w:val="center"/>
        <w:rPr>
          <w:sz w:val="24"/>
          <w:szCs w:val="24"/>
        </w:rPr>
      </w:pPr>
      <w:r w:rsidRPr="00567620">
        <w:rPr>
          <w:sz w:val="24"/>
          <w:szCs w:val="24"/>
        </w:rPr>
        <w:t>Перечень сварочного оборудования</w:t>
      </w:r>
    </w:p>
    <w:p w:rsidR="008D4F82" w:rsidRPr="00567620" w:rsidRDefault="008D4F82" w:rsidP="008D4F82">
      <w:pPr>
        <w:ind w:firstLine="851"/>
        <w:jc w:val="center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1357"/>
        <w:gridCol w:w="918"/>
        <w:gridCol w:w="996"/>
        <w:gridCol w:w="2303"/>
        <w:gridCol w:w="1780"/>
        <w:gridCol w:w="1753"/>
      </w:tblGrid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center"/>
              <w:rPr>
                <w:sz w:val="24"/>
                <w:szCs w:val="24"/>
              </w:rPr>
            </w:pPr>
            <w:r w:rsidRPr="00567620">
              <w:rPr>
                <w:sz w:val="24"/>
                <w:szCs w:val="24"/>
              </w:rPr>
              <w:t>Зав. номер</w:t>
            </w: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сварки</w:t>
            </w:r>
          </w:p>
        </w:tc>
        <w:tc>
          <w:tcPr>
            <w:tcW w:w="2318" w:type="dxa"/>
            <w:vAlign w:val="center"/>
          </w:tcPr>
          <w:p w:rsidR="008D4F82" w:rsidRDefault="008D4F82" w:rsidP="00292BE1">
            <w:pPr>
              <w:jc w:val="center"/>
              <w:rPr>
                <w:sz w:val="24"/>
                <w:szCs w:val="24"/>
              </w:rPr>
            </w:pPr>
            <w:r w:rsidRPr="00567620">
              <w:rPr>
                <w:sz w:val="24"/>
                <w:szCs w:val="24"/>
              </w:rPr>
              <w:t>Примечание</w:t>
            </w:r>
          </w:p>
          <w:p w:rsidR="008D4F82" w:rsidRPr="00567620" w:rsidRDefault="008D4F82" w:rsidP="002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(особые отметки)</w:t>
            </w:r>
          </w:p>
        </w:tc>
        <w:tc>
          <w:tcPr>
            <w:tcW w:w="1783" w:type="dxa"/>
            <w:vAlign w:val="center"/>
          </w:tcPr>
          <w:p w:rsidR="008D4F82" w:rsidRDefault="008D4F82" w:rsidP="00292B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принято в работу</w:t>
            </w:r>
          </w:p>
          <w:p w:rsidR="008D4F82" w:rsidRPr="00567620" w:rsidRDefault="008D4F82" w:rsidP="002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подпись Исполнителя)</w:t>
            </w:r>
          </w:p>
        </w:tc>
        <w:tc>
          <w:tcPr>
            <w:tcW w:w="1761" w:type="dxa"/>
            <w:vAlign w:val="center"/>
          </w:tcPr>
          <w:p w:rsidR="008D4F82" w:rsidRDefault="008D4F82" w:rsidP="002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</w:p>
          <w:p w:rsidR="008D4F82" w:rsidRPr="00567620" w:rsidRDefault="008D4F82" w:rsidP="0029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(дата, подпись Заказчика)</w:t>
            </w: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  <w:tr w:rsidR="008D4F82" w:rsidRPr="00567620" w:rsidTr="00292BE1">
        <w:trPr>
          <w:jc w:val="center"/>
        </w:trPr>
        <w:tc>
          <w:tcPr>
            <w:tcW w:w="463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F82" w:rsidRPr="00567620" w:rsidRDefault="008D4F82" w:rsidP="00292BE1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D4F82" w:rsidRPr="00567620" w:rsidRDefault="008D4F82" w:rsidP="00292BE1">
            <w:pPr>
              <w:jc w:val="both"/>
              <w:rPr>
                <w:sz w:val="24"/>
                <w:szCs w:val="24"/>
              </w:rPr>
            </w:pPr>
          </w:p>
        </w:tc>
      </w:tr>
    </w:tbl>
    <w:p w:rsidR="008D4F82" w:rsidRPr="00CB0CA6" w:rsidRDefault="008D4F82" w:rsidP="008D4F82">
      <w:pPr>
        <w:ind w:firstLine="851"/>
        <w:jc w:val="both"/>
        <w:rPr>
          <w:sz w:val="24"/>
          <w:szCs w:val="24"/>
        </w:rPr>
      </w:pPr>
    </w:p>
    <w:p w:rsidR="008D4F82" w:rsidRPr="00CB0CA6" w:rsidRDefault="008D4F82" w:rsidP="008D4F82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филиала _______________</w:t>
      </w:r>
    </w:p>
    <w:p w:rsidR="008D4F82" w:rsidRDefault="008D4F82" w:rsidP="008D4F82">
      <w:pPr>
        <w:ind w:firstLine="851"/>
        <w:jc w:val="both"/>
        <w:rPr>
          <w:sz w:val="24"/>
          <w:szCs w:val="24"/>
        </w:rPr>
      </w:pPr>
    </w:p>
    <w:p w:rsidR="008D4F82" w:rsidRDefault="008D4F82" w:rsidP="008D4F82">
      <w:pPr>
        <w:ind w:firstLine="851"/>
        <w:jc w:val="both"/>
        <w:rPr>
          <w:sz w:val="24"/>
          <w:szCs w:val="24"/>
        </w:rPr>
      </w:pPr>
    </w:p>
    <w:p w:rsidR="008D4F82" w:rsidRDefault="008D4F82" w:rsidP="008D4F82">
      <w:pPr>
        <w:ind w:firstLine="851"/>
        <w:jc w:val="both"/>
        <w:rPr>
          <w:sz w:val="24"/>
          <w:szCs w:val="24"/>
        </w:rPr>
      </w:pPr>
    </w:p>
    <w:p w:rsidR="008D4F82" w:rsidRPr="00CB0CA6" w:rsidRDefault="008D4F82" w:rsidP="008D4F82">
      <w:pPr>
        <w:ind w:firstLine="851"/>
        <w:jc w:val="both"/>
        <w:rPr>
          <w:sz w:val="24"/>
          <w:szCs w:val="24"/>
        </w:rPr>
      </w:pPr>
    </w:p>
    <w:p w:rsidR="008D4F82" w:rsidRPr="00CB0CA6" w:rsidRDefault="008D4F82" w:rsidP="008D4F82">
      <w:pPr>
        <w:ind w:firstLine="851"/>
        <w:jc w:val="both"/>
        <w:rPr>
          <w:sz w:val="24"/>
          <w:szCs w:val="24"/>
        </w:rPr>
      </w:pPr>
    </w:p>
    <w:p w:rsidR="00464DFC" w:rsidRDefault="00464DFC" w:rsidP="00464DF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Заказчик</w:t>
      </w:r>
    </w:p>
    <w:p w:rsidR="00464DFC" w:rsidRDefault="00464DFC" w:rsidP="00464DFC">
      <w:pPr>
        <w:spacing w:line="256" w:lineRule="auto"/>
        <w:rPr>
          <w:sz w:val="24"/>
          <w:szCs w:val="24"/>
        </w:rPr>
      </w:pPr>
    </w:p>
    <w:p w:rsidR="00464DFC" w:rsidRDefault="00464DFC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Генеральный директор </w:t>
      </w:r>
    </w:p>
    <w:p w:rsidR="00464DFC" w:rsidRDefault="00D9552F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ЦентрТехФорм</w:t>
      </w:r>
      <w:proofErr w:type="spellEnd"/>
      <w:r w:rsidR="00464DFC">
        <w:rPr>
          <w:sz w:val="24"/>
          <w:szCs w:val="24"/>
        </w:rPr>
        <w:t>»</w:t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  <w:t xml:space="preserve">                 АО «Газпром газораспределение</w:t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  <w:t xml:space="preserve"> </w:t>
      </w:r>
      <w:r w:rsidR="00464DFC">
        <w:rPr>
          <w:sz w:val="24"/>
          <w:szCs w:val="24"/>
        </w:rPr>
        <w:tab/>
        <w:t xml:space="preserve">     Ленинградская область»</w:t>
      </w:r>
    </w:p>
    <w:p w:rsidR="00464DFC" w:rsidRDefault="00464DFC" w:rsidP="00464DFC">
      <w:pPr>
        <w:spacing w:line="256" w:lineRule="auto"/>
        <w:rPr>
          <w:sz w:val="24"/>
          <w:szCs w:val="24"/>
        </w:rPr>
      </w:pPr>
    </w:p>
    <w:p w:rsidR="00713B09" w:rsidRDefault="00464DFC" w:rsidP="00464DF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 С.Г. </w:t>
      </w:r>
      <w:proofErr w:type="spellStart"/>
      <w:r>
        <w:rPr>
          <w:sz w:val="24"/>
          <w:szCs w:val="24"/>
        </w:rPr>
        <w:t>Македонски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_____________ Д.Г. Шевченко</w:t>
      </w:r>
    </w:p>
    <w:p w:rsidR="00C947BF" w:rsidRDefault="00C947BF" w:rsidP="001A6C3E">
      <w:pPr>
        <w:jc w:val="right"/>
        <w:rPr>
          <w:sz w:val="24"/>
          <w:szCs w:val="24"/>
        </w:rPr>
      </w:pPr>
    </w:p>
    <w:p w:rsidR="00C947BF" w:rsidRDefault="00C947BF" w:rsidP="001A6C3E">
      <w:pPr>
        <w:jc w:val="right"/>
        <w:rPr>
          <w:sz w:val="24"/>
          <w:szCs w:val="24"/>
        </w:rPr>
      </w:pPr>
    </w:p>
    <w:p w:rsidR="00C947BF" w:rsidRDefault="00C947BF" w:rsidP="001A6C3E">
      <w:pPr>
        <w:jc w:val="right"/>
        <w:rPr>
          <w:sz w:val="24"/>
          <w:szCs w:val="24"/>
        </w:rPr>
      </w:pPr>
    </w:p>
    <w:p w:rsidR="00C947BF" w:rsidRDefault="00C947BF" w:rsidP="001A6C3E">
      <w:pPr>
        <w:jc w:val="right"/>
        <w:rPr>
          <w:sz w:val="24"/>
          <w:szCs w:val="24"/>
        </w:rPr>
      </w:pPr>
    </w:p>
    <w:p w:rsidR="001A6C3E" w:rsidRPr="00267C63" w:rsidRDefault="001A6C3E" w:rsidP="001A6C3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A6C3E" w:rsidRPr="00267C63" w:rsidRDefault="00D9552F" w:rsidP="001A6C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</w:t>
      </w:r>
      <w:r w:rsidRPr="00D9552F">
        <w:rPr>
          <w:sz w:val="24"/>
          <w:szCs w:val="24"/>
        </w:rPr>
        <w:t>720-1625-20</w:t>
      </w:r>
    </w:p>
    <w:p w:rsidR="00C947BF" w:rsidRDefault="001A6C3E" w:rsidP="00C947BF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947BF" w:rsidRPr="00C947BF">
        <w:rPr>
          <w:sz w:val="24"/>
          <w:szCs w:val="24"/>
        </w:rPr>
        <w:t xml:space="preserve"> </w:t>
      </w:r>
      <w:r w:rsidR="00C947BF" w:rsidRPr="00C947BF">
        <w:rPr>
          <w:sz w:val="24"/>
          <w:szCs w:val="24"/>
        </w:rPr>
        <w:t>13 апреля 2020г.</w:t>
      </w:r>
    </w:p>
    <w:p w:rsidR="001A6C3E" w:rsidRDefault="001A6C3E" w:rsidP="001A6C3E">
      <w:pPr>
        <w:jc w:val="right"/>
        <w:rPr>
          <w:sz w:val="24"/>
          <w:szCs w:val="24"/>
        </w:rPr>
      </w:pPr>
    </w:p>
    <w:p w:rsidR="001A6C3E" w:rsidRDefault="001A6C3E" w:rsidP="001A6C3E">
      <w:pPr>
        <w:jc w:val="right"/>
        <w:rPr>
          <w:sz w:val="24"/>
          <w:szCs w:val="24"/>
        </w:rPr>
      </w:pPr>
    </w:p>
    <w:p w:rsidR="001A6C3E" w:rsidRDefault="001A6C3E" w:rsidP="001A6C3E">
      <w:pPr>
        <w:jc w:val="center"/>
        <w:rPr>
          <w:sz w:val="24"/>
          <w:szCs w:val="24"/>
        </w:rPr>
      </w:pPr>
      <w:r w:rsidRPr="00567620">
        <w:rPr>
          <w:sz w:val="24"/>
          <w:szCs w:val="24"/>
        </w:rPr>
        <w:t>Перечень сварочного оборудования</w:t>
      </w:r>
    </w:p>
    <w:p w:rsidR="001A6C3E" w:rsidRDefault="001A6C3E" w:rsidP="001A6C3E">
      <w:pPr>
        <w:jc w:val="center"/>
        <w:rPr>
          <w:sz w:val="24"/>
          <w:szCs w:val="24"/>
        </w:rPr>
      </w:pPr>
      <w:r w:rsidRPr="00567620">
        <w:rPr>
          <w:sz w:val="24"/>
          <w:szCs w:val="24"/>
        </w:rPr>
        <w:t>АО «Газпром газораспределение Ленинградская область</w:t>
      </w:r>
      <w:r w:rsidR="006C5A7D">
        <w:rPr>
          <w:sz w:val="24"/>
          <w:szCs w:val="24"/>
        </w:rPr>
        <w:t>»</w:t>
      </w:r>
      <w:r>
        <w:rPr>
          <w:sz w:val="24"/>
          <w:szCs w:val="24"/>
        </w:rPr>
        <w:t xml:space="preserve"> подлежащего ремонту</w:t>
      </w:r>
    </w:p>
    <w:p w:rsidR="00B86C93" w:rsidRDefault="00B86C93" w:rsidP="001A6C3E">
      <w:pPr>
        <w:jc w:val="center"/>
        <w:rPr>
          <w:sz w:val="24"/>
          <w:szCs w:val="24"/>
        </w:rPr>
      </w:pPr>
    </w:p>
    <w:p w:rsidR="00B86C93" w:rsidRDefault="00B86C93" w:rsidP="001A6C3E">
      <w:pPr>
        <w:jc w:val="center"/>
        <w:rPr>
          <w:sz w:val="24"/>
          <w:szCs w:val="24"/>
        </w:rPr>
      </w:pPr>
    </w:p>
    <w:p w:rsidR="00B86C93" w:rsidRDefault="00B86C93" w:rsidP="001A6C3E">
      <w:pPr>
        <w:jc w:val="center"/>
        <w:rPr>
          <w:sz w:val="24"/>
          <w:szCs w:val="24"/>
        </w:rPr>
      </w:pPr>
    </w:p>
    <w:p w:rsidR="001A6C3E" w:rsidRDefault="001A6C3E" w:rsidP="001A6C3E">
      <w:pPr>
        <w:jc w:val="right"/>
        <w:rPr>
          <w:sz w:val="24"/>
          <w:szCs w:val="24"/>
        </w:rPr>
      </w:pPr>
    </w:p>
    <w:tbl>
      <w:tblPr>
        <w:tblW w:w="7293" w:type="dxa"/>
        <w:jc w:val="center"/>
        <w:tblInd w:w="93" w:type="dxa"/>
        <w:tblLook w:val="04A0" w:firstRow="1" w:lastRow="0" w:firstColumn="1" w:lastColumn="0" w:noHBand="0" w:noVBand="1"/>
      </w:tblPr>
      <w:tblGrid>
        <w:gridCol w:w="676"/>
        <w:gridCol w:w="2458"/>
        <w:gridCol w:w="2458"/>
        <w:gridCol w:w="1701"/>
      </w:tblGrid>
      <w:tr w:rsidR="00B86C93" w:rsidRPr="00360E87" w:rsidTr="00B86C93">
        <w:trPr>
          <w:trHeight w:val="123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360E87" w:rsidRDefault="00B86C93" w:rsidP="00B5043C">
            <w:pPr>
              <w:jc w:val="center"/>
              <w:rPr>
                <w:sz w:val="24"/>
                <w:szCs w:val="24"/>
              </w:rPr>
            </w:pPr>
            <w:r w:rsidRPr="00360E87">
              <w:rPr>
                <w:sz w:val="24"/>
                <w:szCs w:val="24"/>
              </w:rPr>
              <w:t xml:space="preserve">№ </w:t>
            </w:r>
            <w:proofErr w:type="gramStart"/>
            <w:r w:rsidRPr="00360E87">
              <w:rPr>
                <w:sz w:val="24"/>
                <w:szCs w:val="24"/>
              </w:rPr>
              <w:t>п</w:t>
            </w:r>
            <w:proofErr w:type="gramEnd"/>
            <w:r w:rsidRPr="00360E87">
              <w:rPr>
                <w:sz w:val="24"/>
                <w:szCs w:val="24"/>
              </w:rPr>
              <w:t>/п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C93" w:rsidRDefault="00B86C93" w:rsidP="00B50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Шифр сварочного оборудования </w:t>
            </w:r>
          </w:p>
          <w:p w:rsidR="00B86C93" w:rsidRPr="00B86C93" w:rsidRDefault="00B86C93" w:rsidP="00B50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способ сварки)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360E87" w:rsidRDefault="00B86C93" w:rsidP="00B5043C">
            <w:pPr>
              <w:jc w:val="center"/>
              <w:rPr>
                <w:sz w:val="24"/>
                <w:szCs w:val="24"/>
              </w:rPr>
            </w:pPr>
            <w:r w:rsidRPr="00360E87">
              <w:rPr>
                <w:sz w:val="24"/>
                <w:szCs w:val="24"/>
              </w:rPr>
              <w:t>Марка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1A6C3E" w:rsidRDefault="00B86C93" w:rsidP="00B50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</w:t>
            </w:r>
          </w:p>
        </w:tc>
      </w:tr>
      <w:tr w:rsidR="00B86C93" w:rsidRPr="009365D4" w:rsidTr="00B86C93">
        <w:trPr>
          <w:trHeight w:val="37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360E87" w:rsidRDefault="00B86C93" w:rsidP="00B5043C">
            <w:pPr>
              <w:jc w:val="center"/>
              <w:rPr>
                <w:sz w:val="24"/>
                <w:szCs w:val="24"/>
              </w:rPr>
            </w:pPr>
            <w:r w:rsidRPr="00360E87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C93" w:rsidRPr="00B86C93" w:rsidRDefault="00B86C93" w:rsidP="00B8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D3 </w:t>
            </w:r>
            <w:r>
              <w:rPr>
                <w:sz w:val="24"/>
                <w:szCs w:val="24"/>
              </w:rPr>
              <w:t>(ЗН)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1A6C3E" w:rsidRDefault="00B86C93" w:rsidP="00B86C9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Friamat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D63750" w:rsidRDefault="00D63750" w:rsidP="00B8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6C93" w:rsidRPr="00360E87" w:rsidTr="00B86C93">
        <w:trPr>
          <w:trHeight w:val="37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360E87" w:rsidRDefault="00B86C93" w:rsidP="00B5043C">
            <w:pPr>
              <w:jc w:val="center"/>
              <w:rPr>
                <w:sz w:val="24"/>
                <w:szCs w:val="24"/>
              </w:rPr>
            </w:pPr>
            <w:r w:rsidRPr="00360E87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C93" w:rsidRPr="00B86C93" w:rsidRDefault="00B86C93" w:rsidP="00B8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D3 </w:t>
            </w:r>
            <w:r>
              <w:rPr>
                <w:sz w:val="24"/>
                <w:szCs w:val="24"/>
              </w:rPr>
              <w:t>(ЗН)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1A6C3E" w:rsidRDefault="00B86C93" w:rsidP="00B86C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Barbara Compact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D63750" w:rsidRDefault="00D63750" w:rsidP="00B8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6C93" w:rsidRPr="00360E87" w:rsidTr="00B86C93">
        <w:trPr>
          <w:trHeight w:val="37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360E87" w:rsidRDefault="00B86C93" w:rsidP="00B5043C">
            <w:pPr>
              <w:jc w:val="center"/>
              <w:rPr>
                <w:sz w:val="24"/>
                <w:szCs w:val="24"/>
              </w:rPr>
            </w:pPr>
            <w:r w:rsidRPr="00360E87">
              <w:rPr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C93" w:rsidRDefault="00B86C93" w:rsidP="00B86C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D4</w:t>
            </w:r>
            <w:r>
              <w:rPr>
                <w:sz w:val="24"/>
                <w:szCs w:val="24"/>
              </w:rPr>
              <w:t xml:space="preserve"> (НИ)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360E87" w:rsidRDefault="00B86C93" w:rsidP="00B86C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Pilotfuse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3" w:rsidRPr="00D63750" w:rsidRDefault="00D63750" w:rsidP="00B8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A6C3E" w:rsidRDefault="001A6C3E" w:rsidP="001A6C3E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464DFC" w:rsidRDefault="00464DFC" w:rsidP="00464DF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Заказчик</w:t>
      </w:r>
    </w:p>
    <w:p w:rsidR="00464DFC" w:rsidRDefault="00464DFC" w:rsidP="00464DFC">
      <w:pPr>
        <w:spacing w:line="256" w:lineRule="auto"/>
        <w:rPr>
          <w:sz w:val="24"/>
          <w:szCs w:val="24"/>
        </w:rPr>
      </w:pPr>
    </w:p>
    <w:p w:rsidR="00464DFC" w:rsidRDefault="00464DFC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Генеральный директор </w:t>
      </w:r>
    </w:p>
    <w:p w:rsidR="00464DFC" w:rsidRDefault="00D9552F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ЦентрТехФорм</w:t>
      </w:r>
      <w:proofErr w:type="spellEnd"/>
      <w:r w:rsidR="00464DFC">
        <w:rPr>
          <w:sz w:val="24"/>
          <w:szCs w:val="24"/>
        </w:rPr>
        <w:t>»</w:t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  <w:t xml:space="preserve">                 АО «Газпром газораспределение</w:t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  <w:t xml:space="preserve"> </w:t>
      </w:r>
      <w:r w:rsidR="00464DFC">
        <w:rPr>
          <w:sz w:val="24"/>
          <w:szCs w:val="24"/>
        </w:rPr>
        <w:tab/>
        <w:t xml:space="preserve">     Ленинградская область»</w:t>
      </w:r>
    </w:p>
    <w:p w:rsidR="00464DFC" w:rsidRDefault="00464DFC" w:rsidP="00464DFC">
      <w:pPr>
        <w:spacing w:line="256" w:lineRule="auto"/>
        <w:rPr>
          <w:sz w:val="24"/>
          <w:szCs w:val="24"/>
        </w:rPr>
      </w:pPr>
    </w:p>
    <w:p w:rsidR="00464DFC" w:rsidRDefault="00464DFC" w:rsidP="00464DFC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 С.Г. </w:t>
      </w:r>
      <w:proofErr w:type="spellStart"/>
      <w:r>
        <w:rPr>
          <w:sz w:val="24"/>
          <w:szCs w:val="24"/>
        </w:rPr>
        <w:t>Македонски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_____________ Д.Г. Шевченко</w:t>
      </w: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1A6C3E" w:rsidRDefault="001A6C3E" w:rsidP="00567620">
      <w:pPr>
        <w:jc w:val="right"/>
        <w:rPr>
          <w:sz w:val="24"/>
          <w:szCs w:val="24"/>
        </w:rPr>
      </w:pPr>
    </w:p>
    <w:p w:rsidR="00B86C93" w:rsidRDefault="00B86C93" w:rsidP="00567620">
      <w:pPr>
        <w:jc w:val="right"/>
        <w:rPr>
          <w:sz w:val="24"/>
          <w:szCs w:val="24"/>
        </w:rPr>
      </w:pPr>
    </w:p>
    <w:p w:rsidR="00B86C93" w:rsidRDefault="00B86C93" w:rsidP="00567620">
      <w:pPr>
        <w:jc w:val="right"/>
        <w:rPr>
          <w:sz w:val="24"/>
          <w:szCs w:val="24"/>
        </w:rPr>
      </w:pPr>
    </w:p>
    <w:p w:rsidR="00713B09" w:rsidRDefault="00713B09" w:rsidP="00567620">
      <w:pPr>
        <w:jc w:val="right"/>
        <w:rPr>
          <w:sz w:val="24"/>
          <w:szCs w:val="24"/>
        </w:rPr>
      </w:pPr>
    </w:p>
    <w:p w:rsidR="008D4F82" w:rsidRPr="00567620" w:rsidRDefault="008D4F82" w:rsidP="00A56C34">
      <w:pPr>
        <w:rPr>
          <w:sz w:val="24"/>
          <w:szCs w:val="24"/>
        </w:rPr>
      </w:pPr>
    </w:p>
    <w:p w:rsidR="001C46AF" w:rsidRDefault="001C46AF" w:rsidP="006C5A7D">
      <w:pPr>
        <w:jc w:val="right"/>
        <w:rPr>
          <w:sz w:val="24"/>
          <w:szCs w:val="24"/>
        </w:rPr>
      </w:pPr>
    </w:p>
    <w:p w:rsidR="006C5A7D" w:rsidRPr="00267C63" w:rsidRDefault="006C5A7D" w:rsidP="006C5A7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6C5A7D" w:rsidRPr="00267C63" w:rsidRDefault="00D9552F" w:rsidP="006C5A7D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</w:t>
      </w:r>
      <w:r w:rsidRPr="00D9552F">
        <w:t xml:space="preserve"> </w:t>
      </w:r>
      <w:r w:rsidRPr="00D9552F">
        <w:rPr>
          <w:sz w:val="24"/>
          <w:szCs w:val="24"/>
        </w:rPr>
        <w:t>720-1625-20</w:t>
      </w:r>
    </w:p>
    <w:p w:rsidR="00C947BF" w:rsidRDefault="006C5A7D" w:rsidP="00C947BF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947BF" w:rsidRPr="00C947BF">
        <w:rPr>
          <w:sz w:val="24"/>
          <w:szCs w:val="24"/>
        </w:rPr>
        <w:t xml:space="preserve"> </w:t>
      </w:r>
      <w:r w:rsidR="00C947BF">
        <w:rPr>
          <w:sz w:val="24"/>
          <w:szCs w:val="24"/>
        </w:rPr>
        <w:t xml:space="preserve"> </w:t>
      </w:r>
      <w:r w:rsidR="00C947BF" w:rsidRPr="00C947BF">
        <w:rPr>
          <w:sz w:val="24"/>
          <w:szCs w:val="24"/>
        </w:rPr>
        <w:t>13 апреля 2020г.</w:t>
      </w:r>
    </w:p>
    <w:p w:rsidR="006C5A7D" w:rsidRPr="00267C63" w:rsidRDefault="006C5A7D" w:rsidP="006C5A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F82" w:rsidRDefault="008D4F82" w:rsidP="008D4F82">
      <w:pPr>
        <w:jc w:val="center"/>
        <w:rPr>
          <w:sz w:val="24"/>
          <w:szCs w:val="24"/>
        </w:rPr>
      </w:pPr>
    </w:p>
    <w:p w:rsidR="008D4F82" w:rsidRDefault="008D4F82" w:rsidP="008D4F82">
      <w:pPr>
        <w:jc w:val="both"/>
        <w:rPr>
          <w:sz w:val="24"/>
          <w:szCs w:val="24"/>
        </w:rPr>
      </w:pPr>
    </w:p>
    <w:p w:rsidR="008D4F82" w:rsidRDefault="008D4F82" w:rsidP="008D4F82">
      <w:pPr>
        <w:jc w:val="both"/>
        <w:rPr>
          <w:sz w:val="24"/>
          <w:szCs w:val="24"/>
        </w:rPr>
      </w:pPr>
    </w:p>
    <w:p w:rsidR="00464DFC" w:rsidRPr="00464DFC" w:rsidRDefault="00464DFC" w:rsidP="00464DFC">
      <w:pPr>
        <w:jc w:val="center"/>
        <w:rPr>
          <w:szCs w:val="28"/>
        </w:rPr>
      </w:pPr>
      <w:r w:rsidRPr="00464DFC">
        <w:rPr>
          <w:szCs w:val="28"/>
        </w:rPr>
        <w:t>ПРОТОКОЛ</w:t>
      </w:r>
    </w:p>
    <w:p w:rsidR="00464DFC" w:rsidRPr="00464DFC" w:rsidRDefault="00464DFC" w:rsidP="00464DFC">
      <w:pPr>
        <w:jc w:val="center"/>
        <w:rPr>
          <w:sz w:val="24"/>
          <w:szCs w:val="24"/>
        </w:rPr>
      </w:pPr>
    </w:p>
    <w:p w:rsidR="00464DFC" w:rsidRPr="00464DFC" w:rsidRDefault="00464DFC" w:rsidP="00464DFC">
      <w:pPr>
        <w:jc w:val="center"/>
        <w:rPr>
          <w:sz w:val="24"/>
          <w:szCs w:val="24"/>
        </w:rPr>
      </w:pPr>
      <w:r w:rsidRPr="00464DFC">
        <w:rPr>
          <w:sz w:val="24"/>
          <w:szCs w:val="24"/>
        </w:rPr>
        <w:t>согласования</w:t>
      </w:r>
      <w:r>
        <w:rPr>
          <w:sz w:val="24"/>
          <w:szCs w:val="24"/>
        </w:rPr>
        <w:t xml:space="preserve"> цен на услуги</w:t>
      </w:r>
    </w:p>
    <w:p w:rsidR="00464DFC" w:rsidRPr="00464DFC" w:rsidRDefault="00464DFC" w:rsidP="00464DFC">
      <w:pPr>
        <w:jc w:val="center"/>
        <w:rPr>
          <w:sz w:val="24"/>
          <w:szCs w:val="24"/>
        </w:rPr>
      </w:pPr>
    </w:p>
    <w:p w:rsidR="00464DFC" w:rsidRPr="00464DFC" w:rsidRDefault="00464DFC" w:rsidP="00464DFC">
      <w:pPr>
        <w:jc w:val="center"/>
        <w:rPr>
          <w:sz w:val="24"/>
          <w:szCs w:val="24"/>
        </w:rPr>
      </w:pPr>
      <w:r w:rsidRPr="00464DFC">
        <w:rPr>
          <w:sz w:val="24"/>
          <w:szCs w:val="24"/>
        </w:rPr>
        <w:t>по ремонту сварочного оборудования</w:t>
      </w:r>
    </w:p>
    <w:p w:rsidR="00464DFC" w:rsidRPr="00464DFC" w:rsidRDefault="00464DFC" w:rsidP="00464DFC">
      <w:pPr>
        <w:rPr>
          <w:sz w:val="24"/>
          <w:szCs w:val="24"/>
        </w:rPr>
      </w:pPr>
    </w:p>
    <w:p w:rsidR="00464DFC" w:rsidRPr="00464DFC" w:rsidRDefault="00464DFC" w:rsidP="00464DFC">
      <w:pPr>
        <w:jc w:val="center"/>
        <w:rPr>
          <w:sz w:val="24"/>
          <w:szCs w:val="24"/>
        </w:rPr>
      </w:pPr>
    </w:p>
    <w:tbl>
      <w:tblPr>
        <w:tblW w:w="10519" w:type="dxa"/>
        <w:jc w:val="center"/>
        <w:tblInd w:w="-949" w:type="dxa"/>
        <w:tblLook w:val="04A0" w:firstRow="1" w:lastRow="0" w:firstColumn="1" w:lastColumn="0" w:noHBand="0" w:noVBand="1"/>
      </w:tblPr>
      <w:tblGrid>
        <w:gridCol w:w="742"/>
        <w:gridCol w:w="1648"/>
        <w:gridCol w:w="1648"/>
        <w:gridCol w:w="1417"/>
        <w:gridCol w:w="1648"/>
        <w:gridCol w:w="1708"/>
        <w:gridCol w:w="1708"/>
      </w:tblGrid>
      <w:tr w:rsidR="00464DFC" w:rsidRPr="00464DFC" w:rsidTr="00464DFC">
        <w:trPr>
          <w:trHeight w:val="123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64DF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64DF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 xml:space="preserve">Шифр сварочного оборудования </w:t>
            </w:r>
          </w:p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(вид, способ сварки)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Марка оборудования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64DFC">
              <w:rPr>
                <w:color w:val="000000"/>
                <w:sz w:val="24"/>
                <w:szCs w:val="24"/>
                <w:lang w:eastAsia="en-US"/>
              </w:rPr>
              <w:t xml:space="preserve">Стоимость ремонта единицы оборудования  руб. без НДС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64DFC">
              <w:rPr>
                <w:color w:val="000000"/>
                <w:sz w:val="24"/>
                <w:szCs w:val="24"/>
                <w:lang w:eastAsia="en-US"/>
              </w:rPr>
              <w:t xml:space="preserve">Общая стоимость ремонта  оборудования, руб. без НДС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64DFC">
              <w:rPr>
                <w:color w:val="000000"/>
                <w:sz w:val="24"/>
                <w:szCs w:val="24"/>
                <w:lang w:eastAsia="en-US"/>
              </w:rPr>
              <w:t>Общая стоимость ремонта оборудования, руб. с НДС 20%</w:t>
            </w:r>
          </w:p>
        </w:tc>
      </w:tr>
      <w:tr w:rsidR="00464DFC" w:rsidRPr="00464DFC" w:rsidTr="00464DFC">
        <w:trPr>
          <w:trHeight w:val="375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val="en-US" w:eastAsia="en-US"/>
              </w:rPr>
              <w:t xml:space="preserve">D3 </w:t>
            </w:r>
            <w:r w:rsidRPr="00464DFC">
              <w:rPr>
                <w:sz w:val="24"/>
                <w:szCs w:val="24"/>
                <w:lang w:eastAsia="en-US"/>
              </w:rPr>
              <w:t>(ЗН)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464DFC">
              <w:rPr>
                <w:sz w:val="24"/>
                <w:szCs w:val="24"/>
                <w:lang w:val="en-US" w:eastAsia="en-US"/>
              </w:rPr>
              <w:t>Friamat</w:t>
            </w:r>
            <w:proofErr w:type="spellEnd"/>
            <w:r w:rsidRPr="00464DFC">
              <w:rPr>
                <w:sz w:val="24"/>
                <w:szCs w:val="24"/>
                <w:lang w:val="en-US" w:eastAsia="en-US"/>
              </w:rPr>
              <w:t xml:space="preserve"> Prime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19 425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58 275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69 930</w:t>
            </w:r>
          </w:p>
        </w:tc>
      </w:tr>
      <w:tr w:rsidR="00464DFC" w:rsidRPr="00464DFC" w:rsidTr="00464DFC">
        <w:trPr>
          <w:trHeight w:val="375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val="en-US" w:eastAsia="en-US"/>
              </w:rPr>
              <w:t xml:space="preserve">D3 </w:t>
            </w:r>
            <w:r w:rsidRPr="00464DFC">
              <w:rPr>
                <w:sz w:val="24"/>
                <w:szCs w:val="24"/>
                <w:lang w:eastAsia="en-US"/>
              </w:rPr>
              <w:t>(ЗН)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64DFC">
              <w:rPr>
                <w:sz w:val="24"/>
                <w:szCs w:val="24"/>
                <w:lang w:val="en-US" w:eastAsia="en-US"/>
              </w:rPr>
              <w:t>Barbara Compact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19 425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116 550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139 860</w:t>
            </w:r>
          </w:p>
        </w:tc>
      </w:tr>
      <w:tr w:rsidR="00464DFC" w:rsidRPr="00464DFC" w:rsidTr="00464DFC">
        <w:trPr>
          <w:trHeight w:val="375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64DFC">
              <w:rPr>
                <w:sz w:val="24"/>
                <w:szCs w:val="24"/>
                <w:lang w:val="en-US" w:eastAsia="en-US"/>
              </w:rPr>
              <w:t>D4</w:t>
            </w:r>
            <w:r w:rsidRPr="00464DFC">
              <w:rPr>
                <w:sz w:val="24"/>
                <w:szCs w:val="24"/>
                <w:lang w:eastAsia="en-US"/>
              </w:rPr>
              <w:t xml:space="preserve"> (НИ)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64DFC">
              <w:rPr>
                <w:sz w:val="24"/>
                <w:szCs w:val="24"/>
                <w:lang w:val="en-US" w:eastAsia="en-US"/>
              </w:rPr>
              <w:t>Pilotfuse</w:t>
            </w:r>
            <w:proofErr w:type="spellEnd"/>
            <w:r w:rsidRPr="00464DFC">
              <w:rPr>
                <w:sz w:val="24"/>
                <w:szCs w:val="24"/>
                <w:lang w:val="en-US" w:eastAsia="en-US"/>
              </w:rPr>
              <w:t xml:space="preserve"> 315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19 425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135 975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DFC" w:rsidRPr="00464DFC" w:rsidRDefault="00464DFC" w:rsidP="00464D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4DFC">
              <w:rPr>
                <w:sz w:val="24"/>
                <w:szCs w:val="24"/>
                <w:lang w:eastAsia="en-US"/>
              </w:rPr>
              <w:t>163 170</w:t>
            </w:r>
          </w:p>
        </w:tc>
      </w:tr>
    </w:tbl>
    <w:p w:rsidR="00464DFC" w:rsidRPr="00464DFC" w:rsidRDefault="00464DFC" w:rsidP="00464DFC">
      <w:pPr>
        <w:jc w:val="right"/>
        <w:rPr>
          <w:sz w:val="24"/>
          <w:szCs w:val="24"/>
        </w:rPr>
      </w:pPr>
    </w:p>
    <w:p w:rsidR="00464DFC" w:rsidRPr="00464DFC" w:rsidRDefault="00464DFC" w:rsidP="00464DFC">
      <w:pPr>
        <w:jc w:val="both"/>
        <w:rPr>
          <w:sz w:val="24"/>
          <w:szCs w:val="24"/>
        </w:rPr>
      </w:pPr>
    </w:p>
    <w:p w:rsidR="00464DFC" w:rsidRPr="00464DFC" w:rsidRDefault="00464DFC" w:rsidP="00464DFC">
      <w:pPr>
        <w:jc w:val="both"/>
        <w:rPr>
          <w:sz w:val="24"/>
          <w:szCs w:val="24"/>
        </w:rPr>
      </w:pPr>
    </w:p>
    <w:p w:rsidR="00464DFC" w:rsidRPr="00464DFC" w:rsidRDefault="00464DFC" w:rsidP="00464DFC">
      <w:pPr>
        <w:jc w:val="both"/>
        <w:rPr>
          <w:sz w:val="24"/>
          <w:szCs w:val="24"/>
        </w:rPr>
      </w:pPr>
    </w:p>
    <w:p w:rsidR="00464DFC" w:rsidRPr="00464DFC" w:rsidRDefault="00464DFC" w:rsidP="00464DFC">
      <w:pPr>
        <w:jc w:val="both"/>
        <w:rPr>
          <w:sz w:val="24"/>
          <w:szCs w:val="24"/>
        </w:rPr>
      </w:pPr>
    </w:p>
    <w:p w:rsidR="00464DFC" w:rsidRPr="00464DFC" w:rsidRDefault="00464DFC" w:rsidP="00464DFC">
      <w:pPr>
        <w:jc w:val="both"/>
        <w:rPr>
          <w:sz w:val="24"/>
          <w:szCs w:val="24"/>
        </w:rPr>
      </w:pPr>
    </w:p>
    <w:p w:rsidR="00464DFC" w:rsidRPr="00464DFC" w:rsidRDefault="00464DFC" w:rsidP="00464DFC">
      <w:pPr>
        <w:spacing w:line="256" w:lineRule="auto"/>
        <w:rPr>
          <w:sz w:val="24"/>
          <w:szCs w:val="24"/>
        </w:rPr>
      </w:pPr>
      <w:r w:rsidRPr="00464DFC">
        <w:rPr>
          <w:sz w:val="24"/>
          <w:szCs w:val="24"/>
        </w:rPr>
        <w:t>Исполнитель</w:t>
      </w:r>
      <w:r w:rsidRPr="00464DFC">
        <w:rPr>
          <w:sz w:val="24"/>
          <w:szCs w:val="24"/>
        </w:rPr>
        <w:tab/>
      </w:r>
      <w:r w:rsidRPr="00464DFC">
        <w:rPr>
          <w:sz w:val="24"/>
          <w:szCs w:val="24"/>
        </w:rPr>
        <w:tab/>
      </w:r>
      <w:r w:rsidRPr="00464DFC">
        <w:rPr>
          <w:sz w:val="24"/>
          <w:szCs w:val="24"/>
        </w:rPr>
        <w:tab/>
      </w:r>
      <w:r w:rsidRPr="00464DFC">
        <w:rPr>
          <w:sz w:val="24"/>
          <w:szCs w:val="24"/>
        </w:rPr>
        <w:tab/>
      </w:r>
      <w:r w:rsidRPr="00464DFC">
        <w:rPr>
          <w:sz w:val="24"/>
          <w:szCs w:val="24"/>
        </w:rPr>
        <w:tab/>
      </w:r>
      <w:r w:rsidRPr="00464DFC">
        <w:rPr>
          <w:sz w:val="24"/>
          <w:szCs w:val="24"/>
        </w:rPr>
        <w:tab/>
        <w:t xml:space="preserve">                Заказчик</w:t>
      </w:r>
    </w:p>
    <w:p w:rsidR="00464DFC" w:rsidRPr="00464DFC" w:rsidRDefault="00464DFC" w:rsidP="00464DFC">
      <w:pPr>
        <w:spacing w:line="256" w:lineRule="auto"/>
        <w:rPr>
          <w:sz w:val="24"/>
          <w:szCs w:val="24"/>
        </w:rPr>
      </w:pPr>
    </w:p>
    <w:p w:rsidR="00464DFC" w:rsidRPr="00464DFC" w:rsidRDefault="00464DFC" w:rsidP="00464DFC">
      <w:pPr>
        <w:spacing w:line="256" w:lineRule="auto"/>
        <w:jc w:val="both"/>
        <w:rPr>
          <w:sz w:val="24"/>
          <w:szCs w:val="24"/>
        </w:rPr>
      </w:pPr>
      <w:r w:rsidRPr="00464DFC">
        <w:rPr>
          <w:sz w:val="24"/>
          <w:szCs w:val="24"/>
        </w:rPr>
        <w:t xml:space="preserve">Генеральный директор </w:t>
      </w:r>
      <w:r w:rsidRPr="00464DFC">
        <w:rPr>
          <w:sz w:val="24"/>
          <w:szCs w:val="24"/>
        </w:rPr>
        <w:tab/>
      </w:r>
      <w:r w:rsidRPr="00464DFC">
        <w:rPr>
          <w:sz w:val="24"/>
          <w:szCs w:val="24"/>
        </w:rPr>
        <w:tab/>
      </w:r>
      <w:r w:rsidRPr="00464DFC">
        <w:rPr>
          <w:sz w:val="24"/>
          <w:szCs w:val="24"/>
        </w:rPr>
        <w:tab/>
      </w:r>
      <w:r w:rsidRPr="00464DFC">
        <w:rPr>
          <w:sz w:val="24"/>
          <w:szCs w:val="24"/>
        </w:rPr>
        <w:tab/>
        <w:t xml:space="preserve">                 Генеральный директор </w:t>
      </w:r>
    </w:p>
    <w:p w:rsidR="00464DFC" w:rsidRPr="00464DFC" w:rsidRDefault="00D9552F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ЦентрТехФорм</w:t>
      </w:r>
      <w:proofErr w:type="spellEnd"/>
      <w:r w:rsidR="00464DFC" w:rsidRPr="00464DFC">
        <w:rPr>
          <w:sz w:val="24"/>
          <w:szCs w:val="24"/>
        </w:rPr>
        <w:t>»</w:t>
      </w:r>
      <w:r w:rsidR="00464DFC" w:rsidRPr="00464DFC">
        <w:rPr>
          <w:sz w:val="24"/>
          <w:szCs w:val="24"/>
        </w:rPr>
        <w:tab/>
      </w:r>
      <w:r w:rsidR="00464DFC" w:rsidRPr="00464DFC">
        <w:rPr>
          <w:sz w:val="24"/>
          <w:szCs w:val="24"/>
        </w:rPr>
        <w:tab/>
      </w:r>
      <w:r w:rsidR="00464DFC" w:rsidRPr="00464DFC">
        <w:rPr>
          <w:sz w:val="24"/>
          <w:szCs w:val="24"/>
        </w:rPr>
        <w:tab/>
      </w:r>
      <w:r w:rsidR="00464DFC" w:rsidRPr="00464DFC">
        <w:rPr>
          <w:sz w:val="24"/>
          <w:szCs w:val="24"/>
        </w:rPr>
        <w:tab/>
        <w:t xml:space="preserve">                 АО «Газпром газораспределение</w:t>
      </w:r>
      <w:r w:rsidR="00464DFC" w:rsidRPr="00464DFC">
        <w:rPr>
          <w:sz w:val="24"/>
          <w:szCs w:val="24"/>
        </w:rPr>
        <w:tab/>
      </w:r>
      <w:r w:rsidR="00464DFC" w:rsidRPr="00464DFC">
        <w:rPr>
          <w:sz w:val="24"/>
          <w:szCs w:val="24"/>
        </w:rPr>
        <w:tab/>
      </w:r>
      <w:r w:rsidR="00464DFC" w:rsidRPr="00464DFC">
        <w:rPr>
          <w:sz w:val="24"/>
          <w:szCs w:val="24"/>
        </w:rPr>
        <w:tab/>
      </w:r>
      <w:r w:rsidR="00464DFC" w:rsidRPr="00464DFC">
        <w:rPr>
          <w:sz w:val="24"/>
          <w:szCs w:val="24"/>
        </w:rPr>
        <w:tab/>
      </w:r>
      <w:r w:rsidR="00464DFC" w:rsidRPr="00464DFC">
        <w:rPr>
          <w:sz w:val="24"/>
          <w:szCs w:val="24"/>
        </w:rPr>
        <w:tab/>
      </w:r>
      <w:r w:rsidR="00464DFC" w:rsidRPr="00464DFC">
        <w:rPr>
          <w:sz w:val="24"/>
          <w:szCs w:val="24"/>
        </w:rPr>
        <w:tab/>
      </w:r>
      <w:r w:rsidR="00464DFC" w:rsidRPr="00464DFC">
        <w:rPr>
          <w:sz w:val="24"/>
          <w:szCs w:val="24"/>
        </w:rPr>
        <w:tab/>
        <w:t xml:space="preserve"> </w:t>
      </w:r>
      <w:r w:rsidR="00464DFC" w:rsidRPr="00464DFC">
        <w:rPr>
          <w:sz w:val="24"/>
          <w:szCs w:val="24"/>
        </w:rPr>
        <w:tab/>
        <w:t xml:space="preserve">     Ленинградская область»</w:t>
      </w:r>
    </w:p>
    <w:p w:rsidR="00464DFC" w:rsidRPr="00464DFC" w:rsidRDefault="00464DFC" w:rsidP="00464DFC">
      <w:pPr>
        <w:spacing w:line="256" w:lineRule="auto"/>
        <w:rPr>
          <w:sz w:val="24"/>
          <w:szCs w:val="24"/>
        </w:rPr>
      </w:pPr>
    </w:p>
    <w:p w:rsidR="00464DFC" w:rsidRPr="00464DFC" w:rsidRDefault="00464DFC" w:rsidP="00464DFC">
      <w:pPr>
        <w:spacing w:line="256" w:lineRule="auto"/>
        <w:rPr>
          <w:sz w:val="24"/>
          <w:szCs w:val="24"/>
        </w:rPr>
      </w:pPr>
      <w:r w:rsidRPr="00464DFC">
        <w:rPr>
          <w:sz w:val="24"/>
          <w:szCs w:val="24"/>
        </w:rPr>
        <w:t xml:space="preserve">_____________ С.Г. </w:t>
      </w:r>
      <w:proofErr w:type="spellStart"/>
      <w:r w:rsidRPr="00464DFC">
        <w:rPr>
          <w:sz w:val="24"/>
          <w:szCs w:val="24"/>
        </w:rPr>
        <w:t>Македонски</w:t>
      </w:r>
      <w:proofErr w:type="spellEnd"/>
      <w:r w:rsidRPr="00464DFC">
        <w:rPr>
          <w:sz w:val="24"/>
          <w:szCs w:val="24"/>
        </w:rPr>
        <w:tab/>
      </w:r>
      <w:r w:rsidRPr="00464DFC">
        <w:rPr>
          <w:sz w:val="24"/>
          <w:szCs w:val="24"/>
        </w:rPr>
        <w:tab/>
      </w:r>
      <w:r w:rsidRPr="00464DFC">
        <w:rPr>
          <w:sz w:val="24"/>
          <w:szCs w:val="24"/>
        </w:rPr>
        <w:tab/>
        <w:t xml:space="preserve">                 _____________ Д.Г. Шевченко</w:t>
      </w:r>
    </w:p>
    <w:p w:rsidR="008D4F82" w:rsidRDefault="008D4F82" w:rsidP="008D4F82">
      <w:pPr>
        <w:jc w:val="both"/>
        <w:rPr>
          <w:sz w:val="24"/>
          <w:szCs w:val="24"/>
        </w:rPr>
      </w:pPr>
    </w:p>
    <w:p w:rsidR="00B57EB9" w:rsidRDefault="00B57EB9" w:rsidP="00567620">
      <w:pPr>
        <w:jc w:val="right"/>
        <w:rPr>
          <w:sz w:val="24"/>
          <w:szCs w:val="24"/>
        </w:rPr>
      </w:pPr>
    </w:p>
    <w:p w:rsidR="00E524CA" w:rsidRDefault="00E524CA" w:rsidP="00567620">
      <w:pPr>
        <w:jc w:val="right"/>
        <w:rPr>
          <w:sz w:val="24"/>
          <w:szCs w:val="24"/>
        </w:rPr>
      </w:pPr>
    </w:p>
    <w:p w:rsidR="00E524CA" w:rsidRDefault="00E524CA" w:rsidP="00567620">
      <w:pPr>
        <w:jc w:val="right"/>
        <w:rPr>
          <w:sz w:val="24"/>
          <w:szCs w:val="24"/>
        </w:rPr>
      </w:pPr>
    </w:p>
    <w:p w:rsidR="00E524CA" w:rsidRDefault="00E524CA" w:rsidP="00567620">
      <w:pPr>
        <w:jc w:val="right"/>
        <w:rPr>
          <w:sz w:val="24"/>
          <w:szCs w:val="24"/>
        </w:rPr>
      </w:pPr>
    </w:p>
    <w:p w:rsidR="00267C63" w:rsidRDefault="00267C63" w:rsidP="00267C63">
      <w:pPr>
        <w:jc w:val="both"/>
        <w:rPr>
          <w:sz w:val="24"/>
          <w:szCs w:val="24"/>
        </w:rPr>
      </w:pPr>
    </w:p>
    <w:p w:rsidR="00267C63" w:rsidRDefault="00267C63" w:rsidP="00267C63">
      <w:pPr>
        <w:jc w:val="both"/>
        <w:rPr>
          <w:sz w:val="24"/>
          <w:szCs w:val="24"/>
        </w:rPr>
      </w:pPr>
    </w:p>
    <w:p w:rsidR="00A56C34" w:rsidRDefault="00A56C34" w:rsidP="00267C63">
      <w:pPr>
        <w:jc w:val="both"/>
        <w:rPr>
          <w:sz w:val="24"/>
          <w:szCs w:val="24"/>
        </w:rPr>
      </w:pPr>
    </w:p>
    <w:p w:rsidR="00773CB3" w:rsidRDefault="00773CB3" w:rsidP="00713B09">
      <w:pPr>
        <w:jc w:val="both"/>
        <w:rPr>
          <w:sz w:val="24"/>
          <w:szCs w:val="24"/>
        </w:rPr>
        <w:sectPr w:rsidR="00773CB3" w:rsidSect="00713B09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86C93" w:rsidRPr="00567620" w:rsidRDefault="00B86C93" w:rsidP="00B86C93">
      <w:pPr>
        <w:rPr>
          <w:sz w:val="24"/>
          <w:szCs w:val="24"/>
        </w:rPr>
      </w:pPr>
      <w:r w:rsidRPr="00251E22">
        <w:rPr>
          <w:i/>
          <w:sz w:val="24"/>
          <w:szCs w:val="24"/>
        </w:rPr>
        <w:lastRenderedPageBreak/>
        <w:t xml:space="preserve">Форма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567620">
        <w:rPr>
          <w:sz w:val="24"/>
          <w:szCs w:val="24"/>
        </w:rPr>
        <w:t xml:space="preserve">Приложение № </w:t>
      </w:r>
      <w:r w:rsidR="00197EDD">
        <w:rPr>
          <w:sz w:val="24"/>
          <w:szCs w:val="24"/>
        </w:rPr>
        <w:t>4</w:t>
      </w:r>
    </w:p>
    <w:p w:rsidR="00B86C93" w:rsidRPr="00567620" w:rsidRDefault="00B86C93" w:rsidP="00B86C93">
      <w:pPr>
        <w:jc w:val="right"/>
        <w:rPr>
          <w:sz w:val="24"/>
          <w:szCs w:val="24"/>
        </w:rPr>
      </w:pPr>
      <w:r w:rsidRPr="00567620">
        <w:rPr>
          <w:sz w:val="24"/>
          <w:szCs w:val="24"/>
        </w:rPr>
        <w:t xml:space="preserve">к </w:t>
      </w:r>
      <w:r w:rsidR="00D9552F">
        <w:rPr>
          <w:sz w:val="24"/>
          <w:szCs w:val="24"/>
        </w:rPr>
        <w:t>Договору</w:t>
      </w:r>
      <w:r w:rsidR="00D9552F" w:rsidRPr="00D9552F">
        <w:t xml:space="preserve"> </w:t>
      </w:r>
      <w:r w:rsidR="00D9552F" w:rsidRPr="00D9552F">
        <w:rPr>
          <w:sz w:val="24"/>
          <w:szCs w:val="24"/>
        </w:rPr>
        <w:t>720-1625-20</w:t>
      </w:r>
    </w:p>
    <w:p w:rsidR="00B86C93" w:rsidRDefault="00C947BF" w:rsidP="00C947BF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C947BF">
        <w:rPr>
          <w:sz w:val="24"/>
          <w:szCs w:val="24"/>
        </w:rPr>
        <w:t>13 апреля 2020г.</w:t>
      </w:r>
      <w:bookmarkStart w:id="0" w:name="_GoBack"/>
      <w:bookmarkEnd w:id="0"/>
    </w:p>
    <w:p w:rsidR="00713B09" w:rsidRDefault="00713B09" w:rsidP="007D61A8">
      <w:pPr>
        <w:rPr>
          <w:sz w:val="24"/>
          <w:szCs w:val="24"/>
        </w:rPr>
      </w:pPr>
    </w:p>
    <w:p w:rsidR="00B86C93" w:rsidRPr="0081557A" w:rsidRDefault="00B86C93" w:rsidP="00B86C93">
      <w:pPr>
        <w:ind w:firstLine="851"/>
        <w:rPr>
          <w:b/>
          <w:i/>
          <w:sz w:val="24"/>
          <w:szCs w:val="24"/>
        </w:rPr>
      </w:pPr>
      <w:r w:rsidRPr="0081557A">
        <w:rPr>
          <w:b/>
          <w:i/>
          <w:sz w:val="24"/>
          <w:szCs w:val="24"/>
        </w:rPr>
        <w:t>НА БЛАНКЕ ИСПОЛНИТЕЛЯ</w:t>
      </w:r>
    </w:p>
    <w:p w:rsidR="00B86C93" w:rsidRPr="0081557A" w:rsidRDefault="00B86C93" w:rsidP="00B86C93">
      <w:pPr>
        <w:ind w:firstLine="851"/>
        <w:rPr>
          <w:b/>
          <w:i/>
          <w:sz w:val="24"/>
          <w:szCs w:val="24"/>
        </w:rPr>
      </w:pPr>
    </w:p>
    <w:p w:rsidR="00B86C93" w:rsidRPr="0081557A" w:rsidRDefault="00B86C93" w:rsidP="00B86C93">
      <w:pPr>
        <w:ind w:firstLine="851"/>
        <w:jc w:val="center"/>
        <w:rPr>
          <w:b/>
          <w:sz w:val="24"/>
          <w:szCs w:val="24"/>
        </w:rPr>
      </w:pPr>
      <w:r w:rsidRPr="0081557A">
        <w:rPr>
          <w:b/>
          <w:sz w:val="24"/>
          <w:szCs w:val="24"/>
        </w:rPr>
        <w:t xml:space="preserve">АКТ </w:t>
      </w:r>
      <w:r>
        <w:rPr>
          <w:b/>
          <w:sz w:val="24"/>
          <w:szCs w:val="24"/>
        </w:rPr>
        <w:t>РЕМОНТА</w:t>
      </w:r>
      <w:r w:rsidRPr="0081557A">
        <w:rPr>
          <w:b/>
          <w:sz w:val="24"/>
          <w:szCs w:val="24"/>
        </w:rPr>
        <w:t xml:space="preserve"> СВАРОЧНОГО ОБОРУДОВАНИЯ № __ </w:t>
      </w:r>
      <w:proofErr w:type="gramStart"/>
      <w:r w:rsidRPr="0081557A">
        <w:rPr>
          <w:b/>
          <w:sz w:val="24"/>
          <w:szCs w:val="24"/>
        </w:rPr>
        <w:t>от</w:t>
      </w:r>
      <w:proofErr w:type="gramEnd"/>
      <w:r w:rsidRPr="0081557A">
        <w:rPr>
          <w:b/>
          <w:sz w:val="24"/>
          <w:szCs w:val="24"/>
        </w:rPr>
        <w:t xml:space="preserve"> ______________</w:t>
      </w:r>
    </w:p>
    <w:p w:rsidR="00B86C93" w:rsidRPr="0081557A" w:rsidRDefault="00B86C93" w:rsidP="00B86C93">
      <w:pPr>
        <w:ind w:left="284" w:firstLine="851"/>
        <w:jc w:val="center"/>
        <w:rPr>
          <w:sz w:val="24"/>
          <w:szCs w:val="24"/>
        </w:rPr>
      </w:pPr>
    </w:p>
    <w:p w:rsidR="00B86C93" w:rsidRDefault="00B86C93" w:rsidP="00B86C93">
      <w:pPr>
        <w:ind w:firstLine="851"/>
        <w:jc w:val="both"/>
        <w:rPr>
          <w:sz w:val="24"/>
          <w:szCs w:val="24"/>
        </w:rPr>
      </w:pPr>
      <w:r w:rsidRPr="0081557A">
        <w:rPr>
          <w:sz w:val="24"/>
          <w:szCs w:val="24"/>
        </w:rPr>
        <w:t>Марка сварочного оборудования ______________ Заводской номер ___________________________ Год выпуска _______________</w:t>
      </w:r>
    </w:p>
    <w:p w:rsidR="00B86C93" w:rsidRPr="0081557A" w:rsidRDefault="00B86C93" w:rsidP="00B86C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Вид ремонта _________________________</w:t>
      </w:r>
    </w:p>
    <w:p w:rsidR="00B86C93" w:rsidRPr="0081557A" w:rsidRDefault="00B86C93" w:rsidP="00B86C93">
      <w:pPr>
        <w:ind w:firstLine="851"/>
        <w:jc w:val="both"/>
        <w:rPr>
          <w:sz w:val="24"/>
          <w:szCs w:val="24"/>
        </w:rPr>
      </w:pPr>
      <w:r w:rsidRPr="0081557A">
        <w:rPr>
          <w:sz w:val="24"/>
          <w:szCs w:val="24"/>
        </w:rPr>
        <w:t>Владелец</w:t>
      </w:r>
      <w:r>
        <w:rPr>
          <w:sz w:val="24"/>
          <w:szCs w:val="24"/>
        </w:rPr>
        <w:t xml:space="preserve"> сварочного оборудования</w:t>
      </w:r>
      <w:r w:rsidRPr="0081557A">
        <w:rPr>
          <w:sz w:val="24"/>
          <w:szCs w:val="24"/>
        </w:rPr>
        <w:t xml:space="preserve"> _________________________________</w:t>
      </w:r>
    </w:p>
    <w:p w:rsidR="00B86C93" w:rsidRPr="0081557A" w:rsidRDefault="00B86C93" w:rsidP="00B86C93">
      <w:pPr>
        <w:ind w:firstLine="851"/>
        <w:jc w:val="both"/>
        <w:rPr>
          <w:sz w:val="24"/>
          <w:szCs w:val="24"/>
        </w:rPr>
      </w:pPr>
    </w:p>
    <w:p w:rsidR="00B86C93" w:rsidRPr="0081557A" w:rsidRDefault="00B86C93" w:rsidP="00B86C93">
      <w:pPr>
        <w:ind w:firstLine="851"/>
        <w:jc w:val="center"/>
        <w:rPr>
          <w:b/>
          <w:sz w:val="24"/>
          <w:szCs w:val="24"/>
        </w:rPr>
      </w:pPr>
      <w:r w:rsidRPr="0081557A">
        <w:rPr>
          <w:b/>
          <w:sz w:val="24"/>
          <w:szCs w:val="24"/>
        </w:rPr>
        <w:t xml:space="preserve">Результаты </w:t>
      </w:r>
      <w:r>
        <w:rPr>
          <w:b/>
          <w:sz w:val="24"/>
          <w:szCs w:val="24"/>
        </w:rPr>
        <w:t>ремонта</w:t>
      </w:r>
      <w:r w:rsidRPr="0081557A">
        <w:rPr>
          <w:b/>
          <w:sz w:val="24"/>
          <w:szCs w:val="24"/>
        </w:rPr>
        <w:t xml:space="preserve"> сварочного оборудования</w:t>
      </w:r>
    </w:p>
    <w:p w:rsidR="00B86C93" w:rsidRPr="0081557A" w:rsidRDefault="00B86C93" w:rsidP="00B86C93">
      <w:pPr>
        <w:ind w:firstLine="851"/>
        <w:jc w:val="center"/>
        <w:rPr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09"/>
        <w:gridCol w:w="3118"/>
        <w:gridCol w:w="4348"/>
        <w:gridCol w:w="3402"/>
      </w:tblGrid>
      <w:tr w:rsidR="00B86C93" w:rsidRPr="0081557A" w:rsidTr="00B5043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3" w:rsidRPr="0081557A" w:rsidRDefault="00B86C93" w:rsidP="00B504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557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3" w:rsidRPr="0081557A" w:rsidRDefault="00B86C93" w:rsidP="00B5043C">
            <w:pPr>
              <w:jc w:val="center"/>
              <w:rPr>
                <w:sz w:val="24"/>
                <w:szCs w:val="24"/>
                <w:lang w:eastAsia="en-US"/>
              </w:rPr>
            </w:pPr>
            <w:r w:rsidRPr="0081557A">
              <w:rPr>
                <w:sz w:val="24"/>
                <w:szCs w:val="24"/>
                <w:lang w:eastAsia="en-US"/>
              </w:rPr>
              <w:t>Выявленные неисправности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3" w:rsidRPr="0081557A" w:rsidRDefault="00B86C93" w:rsidP="00B504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Замененные элементы, расходные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3" w:rsidRDefault="00B86C93" w:rsidP="00B504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Гарантия на замененные элементы, мес.</w:t>
            </w:r>
          </w:p>
        </w:tc>
      </w:tr>
      <w:tr w:rsidR="00B86C93" w:rsidRPr="0081557A" w:rsidTr="00B5043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6C93" w:rsidRPr="0081557A" w:rsidTr="00B5043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6C93" w:rsidRPr="0081557A" w:rsidTr="00B5043C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93" w:rsidRPr="0081557A" w:rsidRDefault="00B86C93" w:rsidP="00B5043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86C93" w:rsidRDefault="00B86C93" w:rsidP="00B86C93">
      <w:pPr>
        <w:ind w:firstLine="851"/>
        <w:jc w:val="both"/>
        <w:rPr>
          <w:sz w:val="24"/>
          <w:szCs w:val="24"/>
        </w:rPr>
      </w:pPr>
    </w:p>
    <w:p w:rsidR="00B86C93" w:rsidRDefault="00B86C93" w:rsidP="00B86C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Гарантийный срок на выполненные работы – </w:t>
      </w:r>
      <w:r w:rsidR="00755A29">
        <w:rPr>
          <w:sz w:val="24"/>
          <w:szCs w:val="24"/>
        </w:rPr>
        <w:t>30 календарных дней</w:t>
      </w:r>
      <w:r>
        <w:rPr>
          <w:sz w:val="24"/>
          <w:szCs w:val="24"/>
        </w:rPr>
        <w:t>, при условии соблюдения требований Инструкции по эксплуатации</w:t>
      </w:r>
    </w:p>
    <w:p w:rsidR="00B86C93" w:rsidRPr="0081557A" w:rsidRDefault="00B86C93" w:rsidP="00B86C93">
      <w:pPr>
        <w:ind w:firstLine="851"/>
        <w:jc w:val="both"/>
        <w:rPr>
          <w:sz w:val="24"/>
          <w:szCs w:val="24"/>
        </w:rPr>
      </w:pPr>
    </w:p>
    <w:p w:rsidR="00B86C93" w:rsidRPr="0081557A" w:rsidRDefault="00B86C93" w:rsidP="00B86C93">
      <w:pPr>
        <w:ind w:firstLine="851"/>
        <w:jc w:val="both"/>
        <w:rPr>
          <w:sz w:val="24"/>
          <w:szCs w:val="24"/>
        </w:rPr>
      </w:pPr>
      <w:r w:rsidRPr="0081557A">
        <w:rPr>
          <w:sz w:val="24"/>
          <w:szCs w:val="24"/>
        </w:rPr>
        <w:t>Заключение о ремонтопригодности (</w:t>
      </w:r>
      <w:r>
        <w:rPr>
          <w:sz w:val="24"/>
          <w:szCs w:val="24"/>
        </w:rPr>
        <w:t>не</w:t>
      </w:r>
      <w:r w:rsidRPr="0081557A">
        <w:rPr>
          <w:sz w:val="24"/>
          <w:szCs w:val="24"/>
        </w:rPr>
        <w:t>целесообразности) ремонта сварочного оборудования ___________________________</w:t>
      </w:r>
    </w:p>
    <w:p w:rsidR="00B86C93" w:rsidRPr="0081557A" w:rsidRDefault="00B86C93" w:rsidP="00B86C93">
      <w:pPr>
        <w:ind w:firstLine="851"/>
        <w:jc w:val="both"/>
        <w:rPr>
          <w:sz w:val="24"/>
          <w:szCs w:val="24"/>
        </w:rPr>
      </w:pPr>
    </w:p>
    <w:p w:rsidR="00B86C93" w:rsidRPr="0081557A" w:rsidRDefault="00B86C93" w:rsidP="00B86C93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Ремонт</w:t>
      </w:r>
      <w:r w:rsidRPr="0081557A">
        <w:rPr>
          <w:sz w:val="24"/>
          <w:szCs w:val="24"/>
        </w:rPr>
        <w:t xml:space="preserve"> произвел ________________________</w:t>
      </w:r>
    </w:p>
    <w:p w:rsidR="009D0758" w:rsidRDefault="009D0758" w:rsidP="00FC34CE">
      <w:pPr>
        <w:rPr>
          <w:sz w:val="24"/>
          <w:szCs w:val="24"/>
        </w:rPr>
      </w:pPr>
    </w:p>
    <w:p w:rsidR="00464DFC" w:rsidRDefault="00464DFC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Заказчик</w:t>
      </w:r>
    </w:p>
    <w:p w:rsidR="00464DFC" w:rsidRDefault="00464DFC" w:rsidP="00464DFC">
      <w:pPr>
        <w:spacing w:line="256" w:lineRule="auto"/>
        <w:jc w:val="both"/>
        <w:rPr>
          <w:sz w:val="24"/>
          <w:szCs w:val="24"/>
        </w:rPr>
      </w:pPr>
    </w:p>
    <w:p w:rsidR="00464DFC" w:rsidRDefault="00464DFC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Генеральный директор</w:t>
      </w:r>
    </w:p>
    <w:p w:rsidR="00464DFC" w:rsidRDefault="00D9552F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ЦентрТехФорм</w:t>
      </w:r>
      <w:proofErr w:type="spellEnd"/>
      <w:r w:rsidR="00464DFC">
        <w:rPr>
          <w:sz w:val="24"/>
          <w:szCs w:val="24"/>
        </w:rPr>
        <w:t>»</w:t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  <w:t xml:space="preserve">                                                                                                       АО «Газпром газораспределение</w:t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  <w:t xml:space="preserve"> </w:t>
      </w:r>
      <w:r w:rsidR="00464DFC">
        <w:rPr>
          <w:sz w:val="24"/>
          <w:szCs w:val="24"/>
        </w:rPr>
        <w:tab/>
      </w:r>
      <w:r w:rsidR="00464DFC">
        <w:rPr>
          <w:sz w:val="24"/>
          <w:szCs w:val="24"/>
        </w:rPr>
        <w:tab/>
        <w:t xml:space="preserve">                                                                           Ленинградская область»</w:t>
      </w:r>
    </w:p>
    <w:p w:rsidR="00464DFC" w:rsidRDefault="00464DFC" w:rsidP="00464DFC">
      <w:pPr>
        <w:spacing w:line="256" w:lineRule="auto"/>
        <w:jc w:val="both"/>
        <w:rPr>
          <w:sz w:val="24"/>
          <w:szCs w:val="24"/>
        </w:rPr>
      </w:pPr>
    </w:p>
    <w:p w:rsidR="0006773F" w:rsidRDefault="00464DFC" w:rsidP="00464DFC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С.Г. </w:t>
      </w:r>
      <w:proofErr w:type="spellStart"/>
      <w:r>
        <w:rPr>
          <w:sz w:val="24"/>
          <w:szCs w:val="24"/>
        </w:rPr>
        <w:t>Македонски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_____________ Д.Г. Шевченко</w:t>
      </w:r>
    </w:p>
    <w:sectPr w:rsidR="0006773F" w:rsidSect="004462E0">
      <w:pgSz w:w="16838" w:h="11906" w:orient="landscape"/>
      <w:pgMar w:top="851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BC" w:rsidRDefault="004207BC" w:rsidP="00750FB8">
      <w:r>
        <w:separator/>
      </w:r>
    </w:p>
  </w:endnote>
  <w:endnote w:type="continuationSeparator" w:id="0">
    <w:p w:rsidR="004207BC" w:rsidRDefault="004207BC" w:rsidP="0075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42982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207BC" w:rsidRPr="00712AE5" w:rsidRDefault="004207BC">
        <w:r>
          <w:rPr>
            <w:noProof/>
          </w:rPr>
          <mc:AlternateContent>
            <mc:Choice Requires="wps">
              <w:drawing>
                <wp:anchor distT="0" distB="0" distL="0" distR="0" simplePos="0" relativeHeight="15" behindDoc="0" locked="0" layoutInCell="1" allowOverlap="1" wp14:anchorId="569F0C40" wp14:editId="2EA5D6AE">
                  <wp:simplePos x="0" y="0"/>
                  <wp:positionH relativeFrom="column">
                    <wp:posOffset>1889836</wp:posOffset>
                  </wp:positionH>
                  <wp:positionV relativeFrom="paragraph">
                    <wp:posOffset>-67183</wp:posOffset>
                  </wp:positionV>
                  <wp:extent cx="4060190" cy="263347"/>
                  <wp:effectExtent l="0" t="0" r="16510" b="22860"/>
                  <wp:wrapNone/>
                  <wp:docPr id="99900" name="Фигура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060190" cy="263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97427" w:rsidRDefault="00C947BF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  <w:t>Электронный документ подписан ЭП на электронной площадке ООО ЭТП ГПБ</w:t>
                              </w:r>
                            </w:p>
                          </w:txbxContent>
                        </wps:txbx>
                        <wps:bodyPr lIns="6480" tIns="6480" rIns="6480" bIns="6480" anchor="ctr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>
              <w:pict>
    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    <v:stroke joinstyle="round"/>
                  <v:textbox inset=".18mm,.18mm,.18mm,.18mm">
                    <w:txbxContent>
                      <w:p w14:paraId="2B29AC7A" w14:textId="77777777" w:rsidR="00197427" w:rsidRDefault="004336C2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8"/>
                            <w:szCs w:val="18"/>
                            <w:lang w:eastAsia="ru-RU"/>
                          </w:rPr>
                          <w:t>Электронный документ подписан ЭП на электронной площадке ООО ЭТП ГПБ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712AE5">
          <w:rPr>
            <w:sz w:val="22"/>
            <w:szCs w:val="22"/>
          </w:rPr>
          <w:fldChar w:fldCharType="begin"/>
        </w:r>
        <w:r w:rsidRPr="00712AE5">
          <w:rPr>
            <w:sz w:val="22"/>
            <w:szCs w:val="22"/>
          </w:rPr>
          <w:instrText>PAGE   \* MERGEFORMAT</w:instrText>
        </w:r>
        <w:r w:rsidRPr="00712AE5">
          <w:rPr>
            <w:sz w:val="22"/>
            <w:szCs w:val="22"/>
          </w:rPr>
          <w:fldChar w:fldCharType="separate"/>
        </w:r>
        <w:r w:rsidR="00C947BF">
          <w:rPr>
            <w:noProof/>
            <w:sz w:val="22"/>
            <w:szCs w:val="22"/>
          </w:rPr>
          <w:t>9</w:t>
        </w:r>
        <w:r w:rsidRPr="00712AE5">
          <w:rPr>
            <w:sz w:val="22"/>
            <w:szCs w:val="22"/>
          </w:rPr>
          <w:fldChar w:fldCharType="end"/>
        </w:r>
      </w:p>
    </w:sdtContent>
  </w:sdt>
  <w:p w:rsidR="004207BC" w:rsidRDefault="004207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BC" w:rsidRDefault="004207BC" w:rsidP="00750FB8">
      <w:r>
        <w:separator/>
      </w:r>
    </w:p>
  </w:footnote>
  <w:footnote w:type="continuationSeparator" w:id="0">
    <w:p w:rsidR="004207BC" w:rsidRDefault="004207BC" w:rsidP="0075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A1"/>
    <w:rsid w:val="0003598E"/>
    <w:rsid w:val="0004187B"/>
    <w:rsid w:val="0004609C"/>
    <w:rsid w:val="00060BD3"/>
    <w:rsid w:val="0006773F"/>
    <w:rsid w:val="00076941"/>
    <w:rsid w:val="0008491F"/>
    <w:rsid w:val="000A0E17"/>
    <w:rsid w:val="000B00EB"/>
    <w:rsid w:val="000B1A57"/>
    <w:rsid w:val="000C7108"/>
    <w:rsid w:val="000D0287"/>
    <w:rsid w:val="000F421A"/>
    <w:rsid w:val="000F4607"/>
    <w:rsid w:val="00112D63"/>
    <w:rsid w:val="001161B5"/>
    <w:rsid w:val="001222CB"/>
    <w:rsid w:val="00131417"/>
    <w:rsid w:val="001472BD"/>
    <w:rsid w:val="001558DE"/>
    <w:rsid w:val="0016143C"/>
    <w:rsid w:val="00162941"/>
    <w:rsid w:val="00162C6C"/>
    <w:rsid w:val="00172ED6"/>
    <w:rsid w:val="00176BD4"/>
    <w:rsid w:val="00181585"/>
    <w:rsid w:val="00185F50"/>
    <w:rsid w:val="00197EDD"/>
    <w:rsid w:val="001A1C32"/>
    <w:rsid w:val="001A6C3E"/>
    <w:rsid w:val="001B0701"/>
    <w:rsid w:val="001B34C3"/>
    <w:rsid w:val="001C46AF"/>
    <w:rsid w:val="001E222C"/>
    <w:rsid w:val="001E73C5"/>
    <w:rsid w:val="001F27EF"/>
    <w:rsid w:val="001F54B4"/>
    <w:rsid w:val="00211554"/>
    <w:rsid w:val="00214A5F"/>
    <w:rsid w:val="002353CB"/>
    <w:rsid w:val="00265FF2"/>
    <w:rsid w:val="00267C63"/>
    <w:rsid w:val="00275F62"/>
    <w:rsid w:val="00283214"/>
    <w:rsid w:val="00283E54"/>
    <w:rsid w:val="00292BE1"/>
    <w:rsid w:val="002B2BB9"/>
    <w:rsid w:val="002E4730"/>
    <w:rsid w:val="002F1299"/>
    <w:rsid w:val="00301892"/>
    <w:rsid w:val="003116DE"/>
    <w:rsid w:val="00314EA5"/>
    <w:rsid w:val="00320385"/>
    <w:rsid w:val="00320880"/>
    <w:rsid w:val="00331958"/>
    <w:rsid w:val="00352F8B"/>
    <w:rsid w:val="00355A38"/>
    <w:rsid w:val="00373218"/>
    <w:rsid w:val="00377C08"/>
    <w:rsid w:val="00392B9F"/>
    <w:rsid w:val="0039779E"/>
    <w:rsid w:val="00397842"/>
    <w:rsid w:val="003A1B96"/>
    <w:rsid w:val="003A4B1F"/>
    <w:rsid w:val="003D513D"/>
    <w:rsid w:val="00405426"/>
    <w:rsid w:val="00410244"/>
    <w:rsid w:val="004207BC"/>
    <w:rsid w:val="00426089"/>
    <w:rsid w:val="00445118"/>
    <w:rsid w:val="004462E0"/>
    <w:rsid w:val="00450AF1"/>
    <w:rsid w:val="00456EF1"/>
    <w:rsid w:val="00460F7D"/>
    <w:rsid w:val="00460FAD"/>
    <w:rsid w:val="00464DFC"/>
    <w:rsid w:val="00490218"/>
    <w:rsid w:val="0049634E"/>
    <w:rsid w:val="004A332E"/>
    <w:rsid w:val="004C03BF"/>
    <w:rsid w:val="004C11B9"/>
    <w:rsid w:val="004C7E4D"/>
    <w:rsid w:val="004D3BB6"/>
    <w:rsid w:val="004D4D69"/>
    <w:rsid w:val="004E548E"/>
    <w:rsid w:val="004E5B1E"/>
    <w:rsid w:val="004E61E2"/>
    <w:rsid w:val="00504051"/>
    <w:rsid w:val="00516C59"/>
    <w:rsid w:val="0052405E"/>
    <w:rsid w:val="005469EA"/>
    <w:rsid w:val="0056443C"/>
    <w:rsid w:val="00567620"/>
    <w:rsid w:val="00575988"/>
    <w:rsid w:val="00580F0A"/>
    <w:rsid w:val="00585728"/>
    <w:rsid w:val="0059290D"/>
    <w:rsid w:val="005A68DB"/>
    <w:rsid w:val="005D5088"/>
    <w:rsid w:val="005F2DD7"/>
    <w:rsid w:val="005F3529"/>
    <w:rsid w:val="005F3AAD"/>
    <w:rsid w:val="005F508C"/>
    <w:rsid w:val="00600A3A"/>
    <w:rsid w:val="00601B69"/>
    <w:rsid w:val="006058AE"/>
    <w:rsid w:val="00612782"/>
    <w:rsid w:val="00614614"/>
    <w:rsid w:val="00644906"/>
    <w:rsid w:val="00682917"/>
    <w:rsid w:val="00687A94"/>
    <w:rsid w:val="0069019A"/>
    <w:rsid w:val="006B55A9"/>
    <w:rsid w:val="006C5A7D"/>
    <w:rsid w:val="006E0598"/>
    <w:rsid w:val="006E7EF8"/>
    <w:rsid w:val="00712AE5"/>
    <w:rsid w:val="00713B09"/>
    <w:rsid w:val="00714C7E"/>
    <w:rsid w:val="0071779E"/>
    <w:rsid w:val="00741837"/>
    <w:rsid w:val="00750FB8"/>
    <w:rsid w:val="0075403B"/>
    <w:rsid w:val="00755A29"/>
    <w:rsid w:val="00763E19"/>
    <w:rsid w:val="00773CB3"/>
    <w:rsid w:val="007765A2"/>
    <w:rsid w:val="00783322"/>
    <w:rsid w:val="007912D3"/>
    <w:rsid w:val="007942D6"/>
    <w:rsid w:val="007A0592"/>
    <w:rsid w:val="007A36C5"/>
    <w:rsid w:val="007C161C"/>
    <w:rsid w:val="007D2BE1"/>
    <w:rsid w:val="007D2FBA"/>
    <w:rsid w:val="007D61A8"/>
    <w:rsid w:val="007D6AD6"/>
    <w:rsid w:val="007F340B"/>
    <w:rsid w:val="007F6D25"/>
    <w:rsid w:val="008005D9"/>
    <w:rsid w:val="0081557A"/>
    <w:rsid w:val="00827985"/>
    <w:rsid w:val="008305E3"/>
    <w:rsid w:val="008313D1"/>
    <w:rsid w:val="00842666"/>
    <w:rsid w:val="00843D99"/>
    <w:rsid w:val="008640A1"/>
    <w:rsid w:val="008660AF"/>
    <w:rsid w:val="00867B51"/>
    <w:rsid w:val="00867F29"/>
    <w:rsid w:val="008847C8"/>
    <w:rsid w:val="008B0EFB"/>
    <w:rsid w:val="008C2964"/>
    <w:rsid w:val="008D1A7D"/>
    <w:rsid w:val="008D2F95"/>
    <w:rsid w:val="008D4F82"/>
    <w:rsid w:val="008F58A3"/>
    <w:rsid w:val="00901F77"/>
    <w:rsid w:val="00907539"/>
    <w:rsid w:val="00914132"/>
    <w:rsid w:val="0093099D"/>
    <w:rsid w:val="0093212B"/>
    <w:rsid w:val="00932297"/>
    <w:rsid w:val="00935F09"/>
    <w:rsid w:val="00943CA6"/>
    <w:rsid w:val="00946EAD"/>
    <w:rsid w:val="00957D11"/>
    <w:rsid w:val="009717E4"/>
    <w:rsid w:val="00997F90"/>
    <w:rsid w:val="009D0758"/>
    <w:rsid w:val="009E221E"/>
    <w:rsid w:val="009F4386"/>
    <w:rsid w:val="00A25146"/>
    <w:rsid w:val="00A44D15"/>
    <w:rsid w:val="00A5084E"/>
    <w:rsid w:val="00A52A78"/>
    <w:rsid w:val="00A56C34"/>
    <w:rsid w:val="00A56FD7"/>
    <w:rsid w:val="00A758BC"/>
    <w:rsid w:val="00A815ED"/>
    <w:rsid w:val="00A862C5"/>
    <w:rsid w:val="00A86C34"/>
    <w:rsid w:val="00A94479"/>
    <w:rsid w:val="00A95F06"/>
    <w:rsid w:val="00AB233F"/>
    <w:rsid w:val="00AD63EB"/>
    <w:rsid w:val="00AF35CA"/>
    <w:rsid w:val="00B01672"/>
    <w:rsid w:val="00B117E0"/>
    <w:rsid w:val="00B12AA0"/>
    <w:rsid w:val="00B33E2F"/>
    <w:rsid w:val="00B33F30"/>
    <w:rsid w:val="00B42E6A"/>
    <w:rsid w:val="00B4762A"/>
    <w:rsid w:val="00B569C8"/>
    <w:rsid w:val="00B57EB9"/>
    <w:rsid w:val="00B838EA"/>
    <w:rsid w:val="00B86C93"/>
    <w:rsid w:val="00B90E75"/>
    <w:rsid w:val="00B95577"/>
    <w:rsid w:val="00BA64D5"/>
    <w:rsid w:val="00BC03A8"/>
    <w:rsid w:val="00BD3419"/>
    <w:rsid w:val="00C042BA"/>
    <w:rsid w:val="00C07CA4"/>
    <w:rsid w:val="00C63DD2"/>
    <w:rsid w:val="00C64231"/>
    <w:rsid w:val="00C73A12"/>
    <w:rsid w:val="00C85742"/>
    <w:rsid w:val="00C86E7C"/>
    <w:rsid w:val="00C947BF"/>
    <w:rsid w:val="00CA2222"/>
    <w:rsid w:val="00CA4E26"/>
    <w:rsid w:val="00CB7A83"/>
    <w:rsid w:val="00CE42E4"/>
    <w:rsid w:val="00D36F83"/>
    <w:rsid w:val="00D43E27"/>
    <w:rsid w:val="00D4579C"/>
    <w:rsid w:val="00D46CAD"/>
    <w:rsid w:val="00D578F6"/>
    <w:rsid w:val="00D60B76"/>
    <w:rsid w:val="00D63750"/>
    <w:rsid w:val="00D73291"/>
    <w:rsid w:val="00D73FB5"/>
    <w:rsid w:val="00D900E0"/>
    <w:rsid w:val="00D9214F"/>
    <w:rsid w:val="00D9552F"/>
    <w:rsid w:val="00DA344D"/>
    <w:rsid w:val="00DB233A"/>
    <w:rsid w:val="00DB6D25"/>
    <w:rsid w:val="00DC3E16"/>
    <w:rsid w:val="00DD4476"/>
    <w:rsid w:val="00DD4692"/>
    <w:rsid w:val="00DE7E35"/>
    <w:rsid w:val="00DF04B6"/>
    <w:rsid w:val="00DF585D"/>
    <w:rsid w:val="00E016DD"/>
    <w:rsid w:val="00E03BA1"/>
    <w:rsid w:val="00E042EF"/>
    <w:rsid w:val="00E116BF"/>
    <w:rsid w:val="00E259B1"/>
    <w:rsid w:val="00E33591"/>
    <w:rsid w:val="00E41A33"/>
    <w:rsid w:val="00E524CA"/>
    <w:rsid w:val="00E91624"/>
    <w:rsid w:val="00E9298E"/>
    <w:rsid w:val="00EA40FD"/>
    <w:rsid w:val="00EB59F8"/>
    <w:rsid w:val="00EE6DF9"/>
    <w:rsid w:val="00F06C35"/>
    <w:rsid w:val="00F16251"/>
    <w:rsid w:val="00F32C0B"/>
    <w:rsid w:val="00F366D7"/>
    <w:rsid w:val="00F4610F"/>
    <w:rsid w:val="00F52190"/>
    <w:rsid w:val="00F526B1"/>
    <w:rsid w:val="00F7422E"/>
    <w:rsid w:val="00FB0682"/>
    <w:rsid w:val="00FB346E"/>
    <w:rsid w:val="00FB394A"/>
    <w:rsid w:val="00FB5EE8"/>
    <w:rsid w:val="00FC34CE"/>
    <w:rsid w:val="00FD1200"/>
    <w:rsid w:val="00FD3AFA"/>
    <w:rsid w:val="00FD45ED"/>
    <w:rsid w:val="00FE499C"/>
    <w:rsid w:val="00FF137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0A1"/>
    <w:pPr>
      <w:ind w:left="-142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64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640A1"/>
    <w:pPr>
      <w:ind w:right="-766"/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8640A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7">
    <w:name w:val="Hyperlink"/>
    <w:basedOn w:val="a0"/>
    <w:rsid w:val="008640A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0F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50F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13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13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8155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3D513D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016D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2">
    <w:name w:val="Сетка таблицы2"/>
    <w:basedOn w:val="a1"/>
    <w:next w:val="a8"/>
    <w:uiPriority w:val="59"/>
    <w:rsid w:val="00464D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0A1"/>
    <w:pPr>
      <w:ind w:left="-142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64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640A1"/>
    <w:pPr>
      <w:ind w:right="-766"/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8640A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7">
    <w:name w:val="Hyperlink"/>
    <w:basedOn w:val="a0"/>
    <w:rsid w:val="008640A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0F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50F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13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13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8155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3D513D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016D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2">
    <w:name w:val="Сетка таблицы2"/>
    <w:basedOn w:val="a1"/>
    <w:next w:val="a8"/>
    <w:uiPriority w:val="59"/>
    <w:rsid w:val="00464D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-benificiar@gazprom-le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gazprom-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ctf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533F-E939-4957-B98D-FA72CB13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Блинова Нина Николаевна</cp:lastModifiedBy>
  <cp:revision>7</cp:revision>
  <cp:lastPrinted>2020-02-12T09:50:00Z</cp:lastPrinted>
  <dcterms:created xsi:type="dcterms:W3CDTF">2020-02-17T12:06:00Z</dcterms:created>
  <dcterms:modified xsi:type="dcterms:W3CDTF">2020-04-15T07:41:00Z</dcterms:modified>
</cp:coreProperties>
</file>